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09FC" w14:textId="5E87F3B6" w:rsidR="00F279EA" w:rsidRDefault="000F7AB1">
      <w:pPr>
        <w:pStyle w:val="Heading30"/>
        <w:keepNext/>
        <w:keepLines/>
        <w:shd w:val="clear" w:color="auto" w:fill="auto"/>
        <w:spacing w:before="0"/>
      </w:pPr>
      <w:bookmarkStart w:id="0" w:name="bookmark1"/>
      <w:r>
        <w:rPr>
          <w:rStyle w:val="Heading31"/>
          <w:b/>
          <w:bCs/>
        </w:rPr>
        <w:t>PUBLIC NOTICE</w:t>
      </w:r>
      <w:r>
        <w:rPr>
          <w:rStyle w:val="Heading31"/>
          <w:b/>
          <w:bCs/>
        </w:rPr>
        <w:br/>
      </w:r>
      <w:r>
        <w:t>REQUEST FOR PROPOSALS</w:t>
      </w:r>
      <w:bookmarkEnd w:id="0"/>
    </w:p>
    <w:p w14:paraId="209D8634" w14:textId="77777777" w:rsidR="00F32545" w:rsidRDefault="00F32545">
      <w:pPr>
        <w:pStyle w:val="Heading30"/>
        <w:keepNext/>
        <w:keepLines/>
        <w:shd w:val="clear" w:color="auto" w:fill="auto"/>
        <w:spacing w:before="0"/>
      </w:pPr>
    </w:p>
    <w:p w14:paraId="49B2EE73" w14:textId="1396A063" w:rsidR="00F279EA" w:rsidRDefault="000F7AB1">
      <w:pPr>
        <w:pStyle w:val="Bodytext20"/>
        <w:shd w:val="clear" w:color="auto" w:fill="auto"/>
        <w:spacing w:after="184"/>
        <w:ind w:firstLine="0"/>
      </w:pPr>
      <w:r>
        <w:t xml:space="preserve">Sealed proposals will be received, opened, and read aloud in public session for </w:t>
      </w:r>
      <w:r>
        <w:rPr>
          <w:rStyle w:val="Bodytext2Bold"/>
        </w:rPr>
        <w:t xml:space="preserve">DEBRIS MONITORING, DISASTER MANAGEMENT, AND RECOVERY SERVICES </w:t>
      </w:r>
      <w:r>
        <w:t xml:space="preserve">for the </w:t>
      </w:r>
      <w:r>
        <w:rPr>
          <w:rStyle w:val="Bodytext2Bold"/>
        </w:rPr>
        <w:t xml:space="preserve">CITY OF </w:t>
      </w:r>
      <w:r w:rsidR="00F32545">
        <w:rPr>
          <w:rStyle w:val="Bodytext2Bold"/>
        </w:rPr>
        <w:t>CITRONELLE</w:t>
      </w:r>
      <w:r>
        <w:rPr>
          <w:rStyle w:val="Bodytext2Bold"/>
        </w:rPr>
        <w:t xml:space="preserve">, ALABAMA, </w:t>
      </w:r>
      <w:r>
        <w:t xml:space="preserve">at </w:t>
      </w:r>
      <w:r w:rsidR="00F32545">
        <w:t>7</w:t>
      </w:r>
      <w:r>
        <w:t xml:space="preserve">:00 </w:t>
      </w:r>
      <w:r>
        <w:rPr>
          <w:rStyle w:val="Bodytext2Bold"/>
        </w:rPr>
        <w:t>P.M. on</w:t>
      </w:r>
      <w:r w:rsidR="00F32545">
        <w:rPr>
          <w:rStyle w:val="Bodytext2Bold"/>
        </w:rPr>
        <w:t xml:space="preserve"> Thursday, November 12</w:t>
      </w:r>
      <w:r>
        <w:t xml:space="preserve">, 2020, at the City Hall Municipal Complex located at </w:t>
      </w:r>
      <w:r w:rsidR="00F32545">
        <w:t>19135 S. Main Street, Citronelle</w:t>
      </w:r>
      <w:r>
        <w:t>, Alabama. Qualified contractors are invited to bid.</w:t>
      </w:r>
    </w:p>
    <w:p w14:paraId="70728CD0" w14:textId="7ABDA1AD" w:rsidR="00F279EA" w:rsidRDefault="000F7AB1">
      <w:pPr>
        <w:pStyle w:val="Bodytext20"/>
        <w:shd w:val="clear" w:color="auto" w:fill="auto"/>
        <w:spacing w:after="176" w:line="240" w:lineRule="exact"/>
        <w:ind w:firstLine="0"/>
      </w:pPr>
      <w:r>
        <w:t xml:space="preserve">Proposal specifications may be obtained from </w:t>
      </w:r>
      <w:r w:rsidR="00F32545">
        <w:t>Citronelle</w:t>
      </w:r>
      <w:r>
        <w:t xml:space="preserve"> City Hall, </w:t>
      </w:r>
      <w:r w:rsidR="00F32545">
        <w:t>19135 S. Main Street, Citronelle</w:t>
      </w:r>
      <w:r>
        <w:t xml:space="preserve">, Alabama, Monday through </w:t>
      </w:r>
      <w:r w:rsidR="00F32545">
        <w:t>Thursday</w:t>
      </w:r>
      <w:r>
        <w:t xml:space="preserve"> from 8:00 a.m. until 5:00 p.m., or downloaded from the City’s website at </w:t>
      </w:r>
      <w:hyperlink r:id="rId7" w:history="1">
        <w:r w:rsidR="00F32545" w:rsidRPr="004161D8">
          <w:rPr>
            <w:rStyle w:val="Hyperlink"/>
          </w:rPr>
          <w:t>www.cityofcitronelle.co</w:t>
        </w:r>
      </w:hyperlink>
      <w:r w:rsidR="00F32545">
        <w:rPr>
          <w:rStyle w:val="Hyperlink"/>
        </w:rPr>
        <w:t>m</w:t>
      </w:r>
      <w:r>
        <w:t>.</w:t>
      </w:r>
    </w:p>
    <w:p w14:paraId="7590FC00" w14:textId="37E9E1B9" w:rsidR="00F279EA" w:rsidRDefault="000F7AB1">
      <w:pPr>
        <w:pStyle w:val="Bodytext20"/>
        <w:shd w:val="clear" w:color="auto" w:fill="auto"/>
        <w:ind w:firstLine="0"/>
      </w:pPr>
      <w:r>
        <w:t xml:space="preserve">Sealed proposals may be mailed or delivered directly to the </w:t>
      </w:r>
      <w:r w:rsidR="003A2152">
        <w:t xml:space="preserve">City of </w:t>
      </w:r>
      <w:r w:rsidR="00F32545">
        <w:t>Citronelle</w:t>
      </w:r>
      <w:r>
        <w:t xml:space="preserve"> prior to the public opening. All sealed proposals must be clearly and legibly marked “SEALED PROPOSAL,” the proposer’s name, the project name, and the opening date and time. Contact </w:t>
      </w:r>
      <w:r w:rsidR="00F32545">
        <w:t>Lori Bryan</w:t>
      </w:r>
      <w:r>
        <w:t xml:space="preserve"> at (251) </w:t>
      </w:r>
      <w:r w:rsidR="00F32545">
        <w:t xml:space="preserve">866-0134 or </w:t>
      </w:r>
      <w:hyperlink r:id="rId8" w:history="1">
        <w:r w:rsidR="00F32545" w:rsidRPr="004161D8">
          <w:rPr>
            <w:rStyle w:val="Hyperlink"/>
          </w:rPr>
          <w:t>lori.bryan@cityofcitronelle.com</w:t>
        </w:r>
      </w:hyperlink>
      <w:r w:rsidR="00F32545">
        <w:t xml:space="preserve"> with any </w:t>
      </w:r>
      <w:r>
        <w:t>questions.</w:t>
      </w:r>
    </w:p>
    <w:p w14:paraId="3CCB7C2F" w14:textId="77777777" w:rsidR="006E0A8B" w:rsidRDefault="006E0A8B">
      <w:pPr>
        <w:pStyle w:val="Bodytext20"/>
        <w:shd w:val="clear" w:color="auto" w:fill="auto"/>
        <w:spacing w:after="0"/>
        <w:ind w:firstLine="0"/>
      </w:pPr>
    </w:p>
    <w:p w14:paraId="60AEA5E0" w14:textId="77777777" w:rsidR="006E0A8B" w:rsidRDefault="006E0A8B">
      <w:pPr>
        <w:pStyle w:val="Bodytext20"/>
        <w:shd w:val="clear" w:color="auto" w:fill="auto"/>
        <w:spacing w:after="0"/>
        <w:ind w:firstLine="0"/>
      </w:pPr>
    </w:p>
    <w:p w14:paraId="56207054" w14:textId="6567F854" w:rsidR="00F279EA" w:rsidRPr="006E0A8B" w:rsidRDefault="000F7AB1" w:rsidP="006E0A8B">
      <w:pPr>
        <w:pStyle w:val="Bodytext20"/>
        <w:shd w:val="clear" w:color="auto" w:fill="auto"/>
        <w:spacing w:after="0"/>
        <w:ind w:firstLine="0"/>
        <w:jc w:val="center"/>
        <w:rPr>
          <w:sz w:val="24"/>
          <w:szCs w:val="24"/>
        </w:rPr>
      </w:pPr>
      <w:r w:rsidRPr="006E0A8B">
        <w:rPr>
          <w:sz w:val="24"/>
          <w:szCs w:val="24"/>
        </w:rPr>
        <w:t>Sealed proposals must be mailed to the following address:</w:t>
      </w:r>
    </w:p>
    <w:p w14:paraId="487B8995" w14:textId="4E916D44" w:rsidR="00F32545" w:rsidRPr="006E0A8B" w:rsidRDefault="000F7AB1" w:rsidP="006E0A8B">
      <w:pPr>
        <w:ind w:left="2880" w:firstLine="720"/>
        <w:rPr>
          <w:rFonts w:ascii="Times New Roman" w:hAnsi="Times New Roman" w:cs="Times New Roman"/>
          <w:b/>
          <w:bCs/>
        </w:rPr>
      </w:pPr>
      <w:r w:rsidRPr="006E0A8B">
        <w:rPr>
          <w:rFonts w:ascii="Times New Roman" w:hAnsi="Times New Roman" w:cs="Times New Roman"/>
          <w:b/>
          <w:bCs/>
        </w:rPr>
        <w:t xml:space="preserve">City of </w:t>
      </w:r>
      <w:r w:rsidR="00F32545" w:rsidRPr="006E0A8B">
        <w:rPr>
          <w:rFonts w:ascii="Times New Roman" w:hAnsi="Times New Roman" w:cs="Times New Roman"/>
          <w:b/>
          <w:bCs/>
        </w:rPr>
        <w:t>Citronelle</w:t>
      </w:r>
    </w:p>
    <w:p w14:paraId="053DB516" w14:textId="3C19B560" w:rsidR="00F32545" w:rsidRPr="006E0A8B" w:rsidRDefault="000F7AB1" w:rsidP="006E0A8B">
      <w:pPr>
        <w:ind w:left="2880" w:firstLine="720"/>
        <w:rPr>
          <w:rFonts w:ascii="Times New Roman" w:hAnsi="Times New Roman" w:cs="Times New Roman"/>
          <w:b/>
          <w:bCs/>
        </w:rPr>
      </w:pPr>
      <w:r w:rsidRPr="006E0A8B">
        <w:rPr>
          <w:rFonts w:ascii="Times New Roman" w:hAnsi="Times New Roman" w:cs="Times New Roman"/>
          <w:b/>
          <w:bCs/>
        </w:rPr>
        <w:t>Attention: City Clerk</w:t>
      </w:r>
    </w:p>
    <w:p w14:paraId="677C1C36" w14:textId="77777777" w:rsidR="00F32545" w:rsidRPr="006E0A8B" w:rsidRDefault="00F32545" w:rsidP="006E0A8B">
      <w:pPr>
        <w:ind w:left="2880" w:firstLine="720"/>
        <w:rPr>
          <w:rFonts w:ascii="Times New Roman" w:hAnsi="Times New Roman" w:cs="Times New Roman"/>
          <w:b/>
          <w:bCs/>
        </w:rPr>
      </w:pPr>
      <w:r w:rsidRPr="006E0A8B">
        <w:rPr>
          <w:rFonts w:ascii="Times New Roman" w:hAnsi="Times New Roman" w:cs="Times New Roman"/>
          <w:b/>
          <w:bCs/>
        </w:rPr>
        <w:t>19135 S. Main Street</w:t>
      </w:r>
    </w:p>
    <w:p w14:paraId="358228BF" w14:textId="49C4F755" w:rsidR="00F279EA" w:rsidRPr="006E0A8B" w:rsidRDefault="00F32545" w:rsidP="006E0A8B">
      <w:pPr>
        <w:ind w:left="2880" w:firstLine="720"/>
        <w:rPr>
          <w:rFonts w:ascii="Times New Roman" w:hAnsi="Times New Roman" w:cs="Times New Roman"/>
          <w:b/>
          <w:bCs/>
        </w:rPr>
      </w:pPr>
      <w:r w:rsidRPr="006E0A8B">
        <w:rPr>
          <w:rFonts w:ascii="Times New Roman" w:hAnsi="Times New Roman" w:cs="Times New Roman"/>
          <w:b/>
          <w:bCs/>
        </w:rPr>
        <w:t>Citronelle</w:t>
      </w:r>
      <w:r w:rsidR="000F7AB1" w:rsidRPr="006E0A8B">
        <w:rPr>
          <w:rFonts w:ascii="Times New Roman" w:hAnsi="Times New Roman" w:cs="Times New Roman"/>
          <w:b/>
          <w:bCs/>
        </w:rPr>
        <w:t>, Alabama 365</w:t>
      </w:r>
      <w:r w:rsidRPr="006E0A8B">
        <w:rPr>
          <w:rFonts w:ascii="Times New Roman" w:hAnsi="Times New Roman" w:cs="Times New Roman"/>
          <w:b/>
          <w:bCs/>
        </w:rPr>
        <w:t>22</w:t>
      </w:r>
    </w:p>
    <w:p w14:paraId="24515072" w14:textId="77777777" w:rsidR="00F32545" w:rsidRPr="006E0A8B" w:rsidRDefault="00F32545" w:rsidP="006E0A8B">
      <w:pPr>
        <w:pStyle w:val="Bodytext20"/>
        <w:shd w:val="clear" w:color="auto" w:fill="auto"/>
        <w:spacing w:after="0" w:line="240" w:lineRule="auto"/>
        <w:ind w:left="734" w:right="7085" w:firstLine="0"/>
        <w:jc w:val="center"/>
        <w:rPr>
          <w:sz w:val="24"/>
          <w:szCs w:val="24"/>
        </w:rPr>
      </w:pPr>
    </w:p>
    <w:p w14:paraId="54CCC43E" w14:textId="77777777" w:rsidR="006E0A8B" w:rsidRPr="006E0A8B" w:rsidRDefault="006E0A8B" w:rsidP="006E0A8B">
      <w:pPr>
        <w:pStyle w:val="Bodytext20"/>
        <w:shd w:val="clear" w:color="auto" w:fill="auto"/>
        <w:spacing w:after="0" w:line="200" w:lineRule="exact"/>
        <w:ind w:firstLine="0"/>
        <w:jc w:val="center"/>
        <w:rPr>
          <w:sz w:val="24"/>
          <w:szCs w:val="24"/>
        </w:rPr>
      </w:pPr>
    </w:p>
    <w:p w14:paraId="5D62063F" w14:textId="0AC39A67" w:rsidR="00F279EA" w:rsidRPr="006E0A8B" w:rsidRDefault="006E0A8B" w:rsidP="006E0A8B">
      <w:pPr>
        <w:pStyle w:val="Bodytext20"/>
        <w:shd w:val="clear" w:color="auto" w:fill="auto"/>
        <w:spacing w:after="0" w:line="200" w:lineRule="exact"/>
        <w:ind w:firstLine="0"/>
        <w:rPr>
          <w:sz w:val="24"/>
          <w:szCs w:val="24"/>
        </w:rPr>
      </w:pPr>
      <w:r>
        <w:rPr>
          <w:sz w:val="24"/>
          <w:szCs w:val="24"/>
        </w:rPr>
        <w:t xml:space="preserve">                                                            </w:t>
      </w:r>
      <w:r w:rsidR="000F7AB1" w:rsidRPr="006E0A8B">
        <w:rPr>
          <w:sz w:val="24"/>
          <w:szCs w:val="24"/>
        </w:rPr>
        <w:t>Or hand delivered to:</w:t>
      </w:r>
    </w:p>
    <w:p w14:paraId="6D555208" w14:textId="751E18F9" w:rsidR="00F32545" w:rsidRPr="006E0A8B" w:rsidRDefault="006E0A8B" w:rsidP="006E0A8B">
      <w:pPr>
        <w:rPr>
          <w:rFonts w:ascii="Times New Roman" w:hAnsi="Times New Roman" w:cs="Times New Roman"/>
          <w:b/>
          <w:bCs/>
        </w:rPr>
      </w:pPr>
      <w:r>
        <w:rPr>
          <w:rFonts w:ascii="Times New Roman" w:hAnsi="Times New Roman" w:cs="Times New Roman"/>
          <w:b/>
          <w:bCs/>
        </w:rPr>
        <w:t xml:space="preserve">                                                            </w:t>
      </w:r>
      <w:r w:rsidR="00F32545" w:rsidRPr="006E0A8B">
        <w:rPr>
          <w:rFonts w:ascii="Times New Roman" w:hAnsi="Times New Roman" w:cs="Times New Roman"/>
          <w:b/>
          <w:bCs/>
        </w:rPr>
        <w:t>City of Citronelle</w:t>
      </w:r>
    </w:p>
    <w:p w14:paraId="7D38EB0C" w14:textId="5C5570B5" w:rsidR="00F32545" w:rsidRPr="006E0A8B" w:rsidRDefault="006E0A8B" w:rsidP="006E0A8B">
      <w:pPr>
        <w:rPr>
          <w:rFonts w:ascii="Times New Roman" w:hAnsi="Times New Roman" w:cs="Times New Roman"/>
          <w:b/>
          <w:bCs/>
        </w:rPr>
      </w:pPr>
      <w:r>
        <w:rPr>
          <w:rFonts w:ascii="Times New Roman" w:hAnsi="Times New Roman" w:cs="Times New Roman"/>
          <w:b/>
          <w:bCs/>
        </w:rPr>
        <w:t xml:space="preserve">                                                            </w:t>
      </w:r>
      <w:r w:rsidR="00F32545" w:rsidRPr="006E0A8B">
        <w:rPr>
          <w:rFonts w:ascii="Times New Roman" w:hAnsi="Times New Roman" w:cs="Times New Roman"/>
          <w:b/>
          <w:bCs/>
        </w:rPr>
        <w:t>Attention: City Clerk</w:t>
      </w:r>
    </w:p>
    <w:p w14:paraId="0B9E2C2A" w14:textId="7E591D44" w:rsidR="00F32545" w:rsidRPr="006E0A8B" w:rsidRDefault="006E0A8B" w:rsidP="006E0A8B">
      <w:pPr>
        <w:rPr>
          <w:rFonts w:ascii="Times New Roman" w:hAnsi="Times New Roman" w:cs="Times New Roman"/>
          <w:b/>
          <w:bCs/>
        </w:rPr>
      </w:pPr>
      <w:r>
        <w:rPr>
          <w:rFonts w:ascii="Times New Roman" w:hAnsi="Times New Roman" w:cs="Times New Roman"/>
          <w:b/>
          <w:bCs/>
        </w:rPr>
        <w:t xml:space="preserve">                                                            </w:t>
      </w:r>
      <w:r w:rsidR="00F32545" w:rsidRPr="006E0A8B">
        <w:rPr>
          <w:rFonts w:ascii="Times New Roman" w:hAnsi="Times New Roman" w:cs="Times New Roman"/>
          <w:b/>
          <w:bCs/>
        </w:rPr>
        <w:t>19135 S. Main Street</w:t>
      </w:r>
    </w:p>
    <w:p w14:paraId="4E110406" w14:textId="3F0EED38" w:rsidR="00F32545" w:rsidRPr="006E0A8B" w:rsidRDefault="006E0A8B" w:rsidP="006E0A8B">
      <w:pPr>
        <w:rPr>
          <w:rFonts w:ascii="Times New Roman" w:hAnsi="Times New Roman" w:cs="Times New Roman"/>
          <w:b/>
          <w:bCs/>
        </w:rPr>
      </w:pPr>
      <w:r>
        <w:rPr>
          <w:rFonts w:ascii="Times New Roman" w:hAnsi="Times New Roman" w:cs="Times New Roman"/>
          <w:b/>
          <w:bCs/>
        </w:rPr>
        <w:t xml:space="preserve">                                                            </w:t>
      </w:r>
      <w:r w:rsidR="00F32545" w:rsidRPr="006E0A8B">
        <w:rPr>
          <w:rFonts w:ascii="Times New Roman" w:hAnsi="Times New Roman" w:cs="Times New Roman"/>
          <w:b/>
          <w:bCs/>
        </w:rPr>
        <w:t>Citronelle, Alabama 36522</w:t>
      </w:r>
    </w:p>
    <w:p w14:paraId="0027AC8E" w14:textId="0D137711" w:rsidR="00F32545" w:rsidRDefault="00F32545">
      <w:pPr>
        <w:pStyle w:val="Bodytext20"/>
        <w:shd w:val="clear" w:color="auto" w:fill="auto"/>
        <w:spacing w:after="0" w:line="200" w:lineRule="exact"/>
        <w:ind w:firstLine="0"/>
      </w:pPr>
    </w:p>
    <w:p w14:paraId="3ECB727C" w14:textId="77777777" w:rsidR="00F32545" w:rsidRDefault="00F32545">
      <w:pPr>
        <w:pStyle w:val="Bodytext20"/>
        <w:shd w:val="clear" w:color="auto" w:fill="auto"/>
        <w:spacing w:after="0" w:line="200" w:lineRule="exact"/>
        <w:ind w:firstLine="0"/>
      </w:pPr>
    </w:p>
    <w:p w14:paraId="6B630C16" w14:textId="6907EC4B" w:rsidR="00F279EA" w:rsidRDefault="000F7AB1">
      <w:pPr>
        <w:pStyle w:val="Bodytext20"/>
        <w:shd w:val="clear" w:color="auto" w:fill="auto"/>
        <w:spacing w:after="188" w:line="254" w:lineRule="exact"/>
        <w:ind w:firstLine="0"/>
      </w:pPr>
      <w:r>
        <w:t xml:space="preserve">Be advised that overnight delivery by express or courier to </w:t>
      </w:r>
      <w:r w:rsidR="00F32545">
        <w:t>Citronelle</w:t>
      </w:r>
      <w:r>
        <w:t xml:space="preserve"> is not guaranteed. Faxed proposals will not be accepted.</w:t>
      </w:r>
    </w:p>
    <w:p w14:paraId="51D38F51" w14:textId="78A1395D" w:rsidR="00F279EA" w:rsidRDefault="000F7AB1">
      <w:pPr>
        <w:pStyle w:val="Bodytext20"/>
        <w:shd w:val="clear" w:color="auto" w:fill="auto"/>
        <w:spacing w:after="216"/>
        <w:ind w:firstLine="0"/>
      </w:pPr>
      <w:r>
        <w:t xml:space="preserve">The most responsive, responsible proposal will be accepted with key consideration based upon best value and benefit to the public. The City of </w:t>
      </w:r>
      <w:r w:rsidR="00F32545">
        <w:t>Citronelle</w:t>
      </w:r>
      <w:r>
        <w:t xml:space="preserve"> reserves the right to reject any and all proposals, to waive any irregularity in the proposals received, and to accept or reject any items of the proposal for the benefit of the public. No conditional proposals will be accepted. No proposal may be withdrawn for a period of sixty (60) days after the scheduled closing date and time for the receipt of proposals.</w:t>
      </w:r>
    </w:p>
    <w:p w14:paraId="7570E391" w14:textId="77777777" w:rsidR="006E0A8B" w:rsidRDefault="006E0A8B">
      <w:pPr>
        <w:pStyle w:val="Bodytext20"/>
        <w:shd w:val="clear" w:color="auto" w:fill="auto"/>
        <w:spacing w:after="0" w:line="200" w:lineRule="exact"/>
        <w:ind w:firstLine="0"/>
        <w:jc w:val="center"/>
      </w:pPr>
    </w:p>
    <w:p w14:paraId="09F4873A" w14:textId="77777777" w:rsidR="006E0A8B" w:rsidRDefault="006E0A8B">
      <w:pPr>
        <w:pStyle w:val="Bodytext20"/>
        <w:shd w:val="clear" w:color="auto" w:fill="auto"/>
        <w:spacing w:after="0" w:line="200" w:lineRule="exact"/>
        <w:ind w:firstLine="0"/>
        <w:jc w:val="center"/>
      </w:pPr>
    </w:p>
    <w:p w14:paraId="333F5ED0" w14:textId="77777777" w:rsidR="006E0A8B" w:rsidRDefault="006E0A8B">
      <w:pPr>
        <w:pStyle w:val="Bodytext20"/>
        <w:shd w:val="clear" w:color="auto" w:fill="auto"/>
        <w:spacing w:after="0" w:line="200" w:lineRule="exact"/>
        <w:ind w:firstLine="0"/>
        <w:jc w:val="center"/>
      </w:pPr>
    </w:p>
    <w:p w14:paraId="28E80CA3" w14:textId="77777777" w:rsidR="006E0A8B" w:rsidRDefault="006E0A8B">
      <w:pPr>
        <w:pStyle w:val="Bodytext20"/>
        <w:shd w:val="clear" w:color="auto" w:fill="auto"/>
        <w:spacing w:after="0" w:line="200" w:lineRule="exact"/>
        <w:ind w:firstLine="0"/>
        <w:jc w:val="center"/>
      </w:pPr>
    </w:p>
    <w:p w14:paraId="5FCA28F1" w14:textId="77777777" w:rsidR="006E0A8B" w:rsidRDefault="006E0A8B">
      <w:pPr>
        <w:pStyle w:val="Bodytext20"/>
        <w:shd w:val="clear" w:color="auto" w:fill="auto"/>
        <w:spacing w:after="0" w:line="200" w:lineRule="exact"/>
        <w:ind w:firstLine="0"/>
        <w:jc w:val="center"/>
      </w:pPr>
    </w:p>
    <w:p w14:paraId="10E76D70" w14:textId="77777777" w:rsidR="006E0A8B" w:rsidRDefault="006E0A8B">
      <w:pPr>
        <w:pStyle w:val="Bodytext20"/>
        <w:shd w:val="clear" w:color="auto" w:fill="auto"/>
        <w:spacing w:after="0" w:line="200" w:lineRule="exact"/>
        <w:ind w:firstLine="0"/>
        <w:jc w:val="center"/>
      </w:pPr>
    </w:p>
    <w:p w14:paraId="4BF10050" w14:textId="77777777" w:rsidR="006E0A8B" w:rsidRDefault="006E0A8B">
      <w:pPr>
        <w:pStyle w:val="Bodytext20"/>
        <w:shd w:val="clear" w:color="auto" w:fill="auto"/>
        <w:spacing w:after="0" w:line="200" w:lineRule="exact"/>
        <w:ind w:firstLine="0"/>
        <w:jc w:val="center"/>
      </w:pPr>
    </w:p>
    <w:p w14:paraId="326E33DB" w14:textId="77777777" w:rsidR="006E0A8B" w:rsidRDefault="006E0A8B">
      <w:pPr>
        <w:pStyle w:val="Bodytext20"/>
        <w:shd w:val="clear" w:color="auto" w:fill="auto"/>
        <w:spacing w:after="0" w:line="200" w:lineRule="exact"/>
        <w:ind w:firstLine="0"/>
        <w:jc w:val="center"/>
      </w:pPr>
    </w:p>
    <w:p w14:paraId="41091E55" w14:textId="77777777" w:rsidR="006E0A8B" w:rsidRDefault="006E0A8B">
      <w:pPr>
        <w:pStyle w:val="Bodytext20"/>
        <w:shd w:val="clear" w:color="auto" w:fill="auto"/>
        <w:spacing w:after="0" w:line="200" w:lineRule="exact"/>
        <w:ind w:firstLine="0"/>
        <w:jc w:val="center"/>
      </w:pPr>
    </w:p>
    <w:p w14:paraId="6E81DF71" w14:textId="77777777" w:rsidR="006E0A8B" w:rsidRDefault="006E0A8B">
      <w:pPr>
        <w:pStyle w:val="Bodytext20"/>
        <w:shd w:val="clear" w:color="auto" w:fill="auto"/>
        <w:spacing w:after="0" w:line="200" w:lineRule="exact"/>
        <w:ind w:firstLine="0"/>
        <w:jc w:val="center"/>
      </w:pPr>
    </w:p>
    <w:p w14:paraId="6BF1C608" w14:textId="77777777" w:rsidR="006E0A8B" w:rsidRDefault="006E0A8B">
      <w:pPr>
        <w:pStyle w:val="Bodytext20"/>
        <w:shd w:val="clear" w:color="auto" w:fill="auto"/>
        <w:spacing w:after="0" w:line="200" w:lineRule="exact"/>
        <w:ind w:firstLine="0"/>
        <w:jc w:val="center"/>
      </w:pPr>
    </w:p>
    <w:p w14:paraId="031074E5" w14:textId="77777777" w:rsidR="006E0A8B" w:rsidRDefault="006E0A8B">
      <w:pPr>
        <w:pStyle w:val="Bodytext20"/>
        <w:shd w:val="clear" w:color="auto" w:fill="auto"/>
        <w:spacing w:after="0" w:line="200" w:lineRule="exact"/>
        <w:ind w:firstLine="0"/>
        <w:jc w:val="center"/>
      </w:pPr>
    </w:p>
    <w:p w14:paraId="0D4E31B9" w14:textId="77777777" w:rsidR="006E0A8B" w:rsidRDefault="006E0A8B">
      <w:pPr>
        <w:pStyle w:val="Bodytext20"/>
        <w:shd w:val="clear" w:color="auto" w:fill="auto"/>
        <w:spacing w:after="0" w:line="200" w:lineRule="exact"/>
        <w:ind w:firstLine="0"/>
        <w:jc w:val="center"/>
      </w:pPr>
    </w:p>
    <w:p w14:paraId="371621BA" w14:textId="77777777" w:rsidR="006E0A8B" w:rsidRDefault="006E0A8B">
      <w:pPr>
        <w:pStyle w:val="Bodytext20"/>
        <w:shd w:val="clear" w:color="auto" w:fill="auto"/>
        <w:spacing w:after="0" w:line="200" w:lineRule="exact"/>
        <w:ind w:firstLine="0"/>
        <w:jc w:val="center"/>
      </w:pPr>
    </w:p>
    <w:p w14:paraId="380403DF" w14:textId="77777777" w:rsidR="006E0A8B" w:rsidRDefault="006E0A8B">
      <w:pPr>
        <w:pStyle w:val="Bodytext20"/>
        <w:shd w:val="clear" w:color="auto" w:fill="auto"/>
        <w:spacing w:after="0" w:line="200" w:lineRule="exact"/>
        <w:ind w:firstLine="0"/>
        <w:jc w:val="center"/>
      </w:pPr>
    </w:p>
    <w:p w14:paraId="07438DF1" w14:textId="77777777" w:rsidR="006E0A8B" w:rsidRDefault="006E0A8B">
      <w:pPr>
        <w:pStyle w:val="Bodytext20"/>
        <w:shd w:val="clear" w:color="auto" w:fill="auto"/>
        <w:spacing w:after="0" w:line="200" w:lineRule="exact"/>
        <w:ind w:firstLine="0"/>
        <w:jc w:val="center"/>
      </w:pPr>
    </w:p>
    <w:p w14:paraId="7F43539C" w14:textId="77777777" w:rsidR="006E0A8B" w:rsidRDefault="006E0A8B">
      <w:pPr>
        <w:pStyle w:val="Bodytext20"/>
        <w:shd w:val="clear" w:color="auto" w:fill="auto"/>
        <w:spacing w:after="0" w:line="200" w:lineRule="exact"/>
        <w:ind w:firstLine="0"/>
        <w:jc w:val="center"/>
      </w:pPr>
    </w:p>
    <w:p w14:paraId="3C2E02D9" w14:textId="77777777" w:rsidR="00F279EA" w:rsidRDefault="000F7AB1">
      <w:pPr>
        <w:pStyle w:val="Bodytext20"/>
        <w:shd w:val="clear" w:color="auto" w:fill="auto"/>
        <w:spacing w:after="0" w:line="200" w:lineRule="exact"/>
        <w:ind w:firstLine="0"/>
        <w:jc w:val="center"/>
        <w:sectPr w:rsidR="00F279EA" w:rsidSect="007367BF">
          <w:footerReference w:type="even" r:id="rId9"/>
          <w:footerReference w:type="default" r:id="rId10"/>
          <w:footerReference w:type="first" r:id="rId11"/>
          <w:pgSz w:w="12240" w:h="15840"/>
          <w:pgMar w:top="513" w:right="1133" w:bottom="513" w:left="715" w:header="0" w:footer="3" w:gutter="0"/>
          <w:cols w:space="720"/>
          <w:noEndnote/>
          <w:titlePg/>
          <w:docGrid w:linePitch="360"/>
        </w:sectPr>
      </w:pPr>
      <w:r>
        <w:t xml:space="preserve">THE CITY OF </w:t>
      </w:r>
      <w:r w:rsidR="00F32545">
        <w:t>CITRONELLE</w:t>
      </w:r>
      <w:r>
        <w:t>, ALABAMA</w:t>
      </w:r>
    </w:p>
    <w:p w14:paraId="4C30124D" w14:textId="74BC2DA0" w:rsidR="00F279EA" w:rsidRDefault="000F7AB1" w:rsidP="000F7AB1">
      <w:pPr>
        <w:pStyle w:val="Heading30"/>
        <w:keepNext/>
        <w:keepLines/>
        <w:shd w:val="clear" w:color="auto" w:fill="auto"/>
        <w:spacing w:before="0" w:after="14" w:line="260" w:lineRule="exact"/>
        <w:ind w:right="240"/>
      </w:pPr>
      <w:bookmarkStart w:id="1" w:name="bookmark2"/>
      <w:r>
        <w:lastRenderedPageBreak/>
        <w:t>REQUEST FOR PROPOSALS</w:t>
      </w:r>
      <w:bookmarkEnd w:id="1"/>
    </w:p>
    <w:p w14:paraId="722F4371" w14:textId="77777777" w:rsidR="004502EB" w:rsidRDefault="004502EB" w:rsidP="000F7AB1">
      <w:pPr>
        <w:pStyle w:val="Heading30"/>
        <w:keepNext/>
        <w:keepLines/>
        <w:shd w:val="clear" w:color="auto" w:fill="auto"/>
        <w:spacing w:before="0" w:after="14" w:line="260" w:lineRule="exact"/>
        <w:ind w:right="240"/>
      </w:pPr>
    </w:p>
    <w:p w14:paraId="608833DF" w14:textId="643AD55D" w:rsidR="00345276" w:rsidRDefault="00345276" w:rsidP="000F7AB1">
      <w:pPr>
        <w:pStyle w:val="Heading30"/>
        <w:keepNext/>
        <w:keepLines/>
        <w:shd w:val="clear" w:color="auto" w:fill="auto"/>
        <w:spacing w:before="0" w:after="14" w:line="260" w:lineRule="exact"/>
        <w:ind w:right="240"/>
      </w:pPr>
    </w:p>
    <w:p w14:paraId="40184B71" w14:textId="2B75DF8C" w:rsidR="00345276" w:rsidRDefault="00345276" w:rsidP="00345276">
      <w:pPr>
        <w:pStyle w:val="Heading30"/>
        <w:keepNext/>
        <w:keepLines/>
        <w:shd w:val="clear" w:color="auto" w:fill="auto"/>
        <w:spacing w:before="0" w:after="14" w:line="260" w:lineRule="exact"/>
        <w:ind w:right="240"/>
        <w:jc w:val="left"/>
        <w:rPr>
          <w:b w:val="0"/>
          <w:bCs w:val="0"/>
          <w:sz w:val="20"/>
          <w:szCs w:val="20"/>
        </w:rPr>
      </w:pPr>
      <w:r>
        <w:rPr>
          <w:b w:val="0"/>
          <w:bCs w:val="0"/>
          <w:sz w:val="20"/>
          <w:szCs w:val="20"/>
        </w:rPr>
        <w:t>REQUEST FOR PROPOSAL DATE:</w:t>
      </w:r>
      <w:r>
        <w:rPr>
          <w:b w:val="0"/>
          <w:bCs w:val="0"/>
          <w:sz w:val="20"/>
          <w:szCs w:val="20"/>
        </w:rPr>
        <w:tab/>
      </w:r>
      <w:r w:rsidR="004502EB">
        <w:rPr>
          <w:b w:val="0"/>
          <w:bCs w:val="0"/>
          <w:sz w:val="20"/>
          <w:szCs w:val="20"/>
        </w:rPr>
        <w:tab/>
      </w:r>
      <w:r w:rsidR="004502EB" w:rsidRPr="004502EB">
        <w:rPr>
          <w:b w:val="0"/>
          <w:bCs w:val="0"/>
          <w:sz w:val="20"/>
          <w:szCs w:val="20"/>
          <w:u w:val="single"/>
        </w:rPr>
        <w:t>November 2, 2020</w:t>
      </w:r>
    </w:p>
    <w:p w14:paraId="640DD8AC" w14:textId="023E1E06" w:rsidR="004502EB" w:rsidRDefault="004502EB" w:rsidP="00345276">
      <w:pPr>
        <w:pStyle w:val="Heading30"/>
        <w:keepNext/>
        <w:keepLines/>
        <w:shd w:val="clear" w:color="auto" w:fill="auto"/>
        <w:spacing w:before="0" w:after="14" w:line="260" w:lineRule="exact"/>
        <w:ind w:right="240"/>
        <w:jc w:val="left"/>
        <w:rPr>
          <w:b w:val="0"/>
          <w:bCs w:val="0"/>
          <w:sz w:val="20"/>
          <w:szCs w:val="20"/>
        </w:rPr>
      </w:pPr>
    </w:p>
    <w:p w14:paraId="24126FFF" w14:textId="54E2FC8C" w:rsidR="004502EB" w:rsidRDefault="004502EB" w:rsidP="00345276">
      <w:pPr>
        <w:pStyle w:val="Heading30"/>
        <w:keepNext/>
        <w:keepLines/>
        <w:shd w:val="clear" w:color="auto" w:fill="auto"/>
        <w:spacing w:before="0" w:after="14" w:line="260" w:lineRule="exact"/>
        <w:ind w:right="240"/>
        <w:jc w:val="left"/>
        <w:rPr>
          <w:rStyle w:val="Bodytext21"/>
          <w:b w:val="0"/>
          <w:bCs w:val="0"/>
        </w:rPr>
      </w:pPr>
      <w:r>
        <w:rPr>
          <w:b w:val="0"/>
          <w:bCs w:val="0"/>
          <w:sz w:val="20"/>
          <w:szCs w:val="20"/>
        </w:rPr>
        <w:t>PROPOSAL TITLE:</w:t>
      </w:r>
      <w:r>
        <w:rPr>
          <w:b w:val="0"/>
          <w:bCs w:val="0"/>
          <w:sz w:val="20"/>
          <w:szCs w:val="20"/>
        </w:rPr>
        <w:tab/>
      </w:r>
      <w:r>
        <w:rPr>
          <w:b w:val="0"/>
          <w:bCs w:val="0"/>
          <w:sz w:val="20"/>
          <w:szCs w:val="20"/>
        </w:rPr>
        <w:tab/>
      </w:r>
      <w:r>
        <w:rPr>
          <w:b w:val="0"/>
          <w:bCs w:val="0"/>
          <w:sz w:val="20"/>
          <w:szCs w:val="20"/>
        </w:rPr>
        <w:tab/>
      </w:r>
      <w:r>
        <w:rPr>
          <w:b w:val="0"/>
          <w:bCs w:val="0"/>
          <w:sz w:val="20"/>
          <w:szCs w:val="20"/>
        </w:rPr>
        <w:tab/>
      </w:r>
      <w:r w:rsidRPr="004502EB">
        <w:rPr>
          <w:rStyle w:val="Bodytext21"/>
          <w:b w:val="0"/>
          <w:bCs w:val="0"/>
        </w:rPr>
        <w:t>Debris Monitoring. Disaster Management &amp; Recovery Services</w:t>
      </w:r>
    </w:p>
    <w:p w14:paraId="22FF5769" w14:textId="38C914BD" w:rsidR="004502EB" w:rsidRDefault="004502EB" w:rsidP="00345276">
      <w:pPr>
        <w:pStyle w:val="Heading30"/>
        <w:keepNext/>
        <w:keepLines/>
        <w:shd w:val="clear" w:color="auto" w:fill="auto"/>
        <w:spacing w:before="0" w:after="14" w:line="260" w:lineRule="exact"/>
        <w:ind w:right="240"/>
        <w:jc w:val="left"/>
        <w:rPr>
          <w:rStyle w:val="Bodytext21"/>
          <w:b w:val="0"/>
          <w:bCs w:val="0"/>
        </w:rPr>
      </w:pPr>
    </w:p>
    <w:p w14:paraId="152D55FA" w14:textId="0BEE1F6D" w:rsidR="004502EB" w:rsidRDefault="004502EB" w:rsidP="00345276">
      <w:pPr>
        <w:pStyle w:val="Heading30"/>
        <w:keepNext/>
        <w:keepLines/>
        <w:shd w:val="clear" w:color="auto" w:fill="auto"/>
        <w:spacing w:before="0" w:after="14" w:line="260" w:lineRule="exact"/>
        <w:ind w:right="240"/>
        <w:jc w:val="left"/>
        <w:rPr>
          <w:rStyle w:val="Bodytext21"/>
          <w:b w:val="0"/>
          <w:bCs w:val="0"/>
          <w:u w:val="none"/>
        </w:rPr>
      </w:pPr>
      <w:r w:rsidRPr="004502EB">
        <w:rPr>
          <w:rStyle w:val="Bodytext21"/>
          <w:b w:val="0"/>
          <w:bCs w:val="0"/>
          <w:u w:val="none"/>
        </w:rPr>
        <w:t>PLACE OF PROPOSAL OPENING:</w:t>
      </w:r>
      <w:r>
        <w:rPr>
          <w:rStyle w:val="Bodytext21"/>
          <w:b w:val="0"/>
          <w:bCs w:val="0"/>
          <w:u w:val="none"/>
        </w:rPr>
        <w:tab/>
      </w:r>
      <w:r>
        <w:rPr>
          <w:rStyle w:val="Bodytext21"/>
          <w:b w:val="0"/>
          <w:bCs w:val="0"/>
          <w:u w:val="none"/>
        </w:rPr>
        <w:tab/>
      </w:r>
      <w:r w:rsidRPr="004502EB">
        <w:rPr>
          <w:rStyle w:val="Bodytext21"/>
          <w:b w:val="0"/>
          <w:bCs w:val="0"/>
        </w:rPr>
        <w:t>City of Citronelle</w:t>
      </w:r>
      <w:r>
        <w:rPr>
          <w:rStyle w:val="Bodytext21"/>
          <w:b w:val="0"/>
          <w:bCs w:val="0"/>
        </w:rPr>
        <w:t xml:space="preserve"> City Hall 19135 S. Main St. </w:t>
      </w:r>
    </w:p>
    <w:p w14:paraId="07DD1776" w14:textId="47D9C237" w:rsidR="004502EB" w:rsidRDefault="004502EB" w:rsidP="00345276">
      <w:pPr>
        <w:pStyle w:val="Heading30"/>
        <w:keepNext/>
        <w:keepLines/>
        <w:shd w:val="clear" w:color="auto" w:fill="auto"/>
        <w:spacing w:before="0" w:after="14" w:line="260" w:lineRule="exact"/>
        <w:ind w:right="240"/>
        <w:jc w:val="left"/>
        <w:rPr>
          <w:rStyle w:val="Bodytext21"/>
          <w:b w:val="0"/>
          <w:bCs w:val="0"/>
          <w:u w:val="none"/>
        </w:rPr>
      </w:pPr>
    </w:p>
    <w:p w14:paraId="07FC823D" w14:textId="0AC63FB1" w:rsidR="004502EB" w:rsidRDefault="004502EB" w:rsidP="00345276">
      <w:pPr>
        <w:pStyle w:val="Heading30"/>
        <w:keepNext/>
        <w:keepLines/>
        <w:shd w:val="clear" w:color="auto" w:fill="auto"/>
        <w:spacing w:before="0" w:after="14" w:line="260" w:lineRule="exact"/>
        <w:ind w:right="240"/>
        <w:jc w:val="left"/>
        <w:rPr>
          <w:rStyle w:val="Bodytext21"/>
          <w:b w:val="0"/>
          <w:bCs w:val="0"/>
          <w:u w:val="none"/>
        </w:rPr>
      </w:pPr>
      <w:r>
        <w:rPr>
          <w:rStyle w:val="Bodytext21"/>
          <w:b w:val="0"/>
          <w:bCs w:val="0"/>
          <w:u w:val="none"/>
        </w:rPr>
        <w:t>PROPOSAL MUST BE RECEIVED BEFORE:</w:t>
      </w:r>
      <w:r>
        <w:rPr>
          <w:rStyle w:val="Bodytext21"/>
          <w:b w:val="0"/>
          <w:bCs w:val="0"/>
          <w:u w:val="none"/>
        </w:rPr>
        <w:tab/>
      </w:r>
      <w:r>
        <w:rPr>
          <w:rStyle w:val="Bodytext21"/>
          <w:b w:val="0"/>
          <w:bCs w:val="0"/>
        </w:rPr>
        <w:t>November 12, 2020 at 7:00 P.M.(Central)</w:t>
      </w:r>
    </w:p>
    <w:p w14:paraId="5604EA2C" w14:textId="15986A9C" w:rsidR="004502EB" w:rsidRDefault="004502EB" w:rsidP="00345276">
      <w:pPr>
        <w:pStyle w:val="Heading30"/>
        <w:keepNext/>
        <w:keepLines/>
        <w:shd w:val="clear" w:color="auto" w:fill="auto"/>
        <w:spacing w:before="0" w:after="14" w:line="260" w:lineRule="exact"/>
        <w:ind w:right="240"/>
        <w:jc w:val="left"/>
        <w:rPr>
          <w:rStyle w:val="Bodytext21"/>
          <w:b w:val="0"/>
          <w:bCs w:val="0"/>
          <w:u w:val="none"/>
        </w:rPr>
      </w:pPr>
    </w:p>
    <w:p w14:paraId="133EA73C" w14:textId="11A15F11" w:rsidR="004502EB" w:rsidRDefault="004502EB" w:rsidP="00345276">
      <w:pPr>
        <w:pStyle w:val="Heading30"/>
        <w:keepNext/>
        <w:keepLines/>
        <w:shd w:val="clear" w:color="auto" w:fill="auto"/>
        <w:spacing w:before="0" w:after="14" w:line="260" w:lineRule="exact"/>
        <w:ind w:right="240"/>
        <w:jc w:val="left"/>
        <w:rPr>
          <w:rStyle w:val="Bodytext21"/>
          <w:b w:val="0"/>
          <w:bCs w:val="0"/>
        </w:rPr>
      </w:pPr>
      <w:r>
        <w:rPr>
          <w:rStyle w:val="Bodytext21"/>
          <w:b w:val="0"/>
          <w:bCs w:val="0"/>
          <w:u w:val="none"/>
        </w:rPr>
        <w:t>PROPOSALS WILL BE PUBLICLY OPENED:</w:t>
      </w:r>
      <w:r>
        <w:rPr>
          <w:rStyle w:val="Bodytext21"/>
          <w:b w:val="0"/>
          <w:bCs w:val="0"/>
          <w:u w:val="none"/>
        </w:rPr>
        <w:tab/>
      </w:r>
      <w:r w:rsidRPr="004502EB">
        <w:rPr>
          <w:rStyle w:val="Bodytext21"/>
          <w:b w:val="0"/>
          <w:bCs w:val="0"/>
        </w:rPr>
        <w:t>November 12, 2020 at 7:00 P.M. (Central)</w:t>
      </w:r>
    </w:p>
    <w:p w14:paraId="76C8DAED" w14:textId="77777777" w:rsidR="004502EB" w:rsidRPr="004502EB" w:rsidRDefault="004502EB" w:rsidP="00345276">
      <w:pPr>
        <w:pStyle w:val="Heading30"/>
        <w:keepNext/>
        <w:keepLines/>
        <w:shd w:val="clear" w:color="auto" w:fill="auto"/>
        <w:spacing w:before="0" w:after="14" w:line="260" w:lineRule="exact"/>
        <w:ind w:right="240"/>
        <w:jc w:val="left"/>
        <w:rPr>
          <w:b w:val="0"/>
          <w:bCs w:val="0"/>
          <w:sz w:val="20"/>
          <w:szCs w:val="20"/>
        </w:rPr>
      </w:pPr>
    </w:p>
    <w:p w14:paraId="1A1F509D" w14:textId="101C67E6" w:rsidR="00345276" w:rsidRDefault="00345276" w:rsidP="00345276">
      <w:pPr>
        <w:pStyle w:val="Heading30"/>
        <w:keepNext/>
        <w:keepLines/>
        <w:shd w:val="clear" w:color="auto" w:fill="auto"/>
        <w:spacing w:before="0" w:after="14" w:line="260" w:lineRule="exact"/>
        <w:ind w:right="240"/>
        <w:jc w:val="left"/>
      </w:pPr>
    </w:p>
    <w:p w14:paraId="1EF4E532" w14:textId="6AE81F60" w:rsidR="00F279EA" w:rsidRDefault="000F7AB1">
      <w:pPr>
        <w:pStyle w:val="Bodytext20"/>
        <w:shd w:val="clear" w:color="auto" w:fill="auto"/>
        <w:spacing w:after="184"/>
        <w:ind w:firstLine="0"/>
      </w:pPr>
      <w:r>
        <w:t xml:space="preserve">Sealed proposals will be received by the City of </w:t>
      </w:r>
      <w:r w:rsidR="004B386F">
        <w:t>Citronelle</w:t>
      </w:r>
      <w:r>
        <w:t xml:space="preserve"> at the Office of the City Clerk located at </w:t>
      </w:r>
      <w:r w:rsidR="004B386F">
        <w:t>Citronelle</w:t>
      </w:r>
      <w:r>
        <w:t xml:space="preserve"> City Hall until the above time and date at which time they will be opened as soon thereafter as practicable.</w:t>
      </w:r>
    </w:p>
    <w:p w14:paraId="340963EA" w14:textId="13EFBE4A" w:rsidR="00F279EA" w:rsidRDefault="000F7AB1">
      <w:pPr>
        <w:pStyle w:val="Bodytext20"/>
        <w:shd w:val="clear" w:color="auto" w:fill="auto"/>
        <w:spacing w:after="184" w:line="240" w:lineRule="exact"/>
        <w:ind w:firstLine="0"/>
      </w:pPr>
      <w:r>
        <w:t xml:space="preserve">NOTE: For this proposal to be considered responsive, all information in this section should be supplied, as appropriate, or the entire proposal may be disqualified. Proposal response must be in ink or typed with original signature. No errors will be corrected after proposals are opened. No prices shall include State or Federal Exercise Taxes; tax exemption certificates furnished upon request. The City of </w:t>
      </w:r>
      <w:r w:rsidR="004B386F">
        <w:t>Citronelle</w:t>
      </w:r>
      <w:r>
        <w:t xml:space="preserve"> reserves the right to accept or reject all proposals or any portion thereof.</w:t>
      </w:r>
    </w:p>
    <w:p w14:paraId="674ADD0D" w14:textId="77777777" w:rsidR="00F279EA" w:rsidRDefault="000F7AB1">
      <w:pPr>
        <w:pStyle w:val="Bodytext20"/>
        <w:shd w:val="clear" w:color="auto" w:fill="auto"/>
        <w:spacing w:after="0" w:line="235" w:lineRule="exact"/>
        <w:ind w:firstLine="0"/>
      </w:pPr>
      <w:r>
        <w:t>ALL PROPOSALS MUST BE RETURNED AS FOLLOWS:</w:t>
      </w:r>
    </w:p>
    <w:p w14:paraId="3E0F1BC8" w14:textId="0A34E7E4" w:rsidR="00F279EA" w:rsidRDefault="000F7AB1">
      <w:pPr>
        <w:pStyle w:val="Bodytext20"/>
        <w:shd w:val="clear" w:color="auto" w:fill="auto"/>
        <w:spacing w:after="68" w:line="235" w:lineRule="exact"/>
        <w:ind w:firstLine="0"/>
      </w:pPr>
      <w:r>
        <w:t>All proposers must use the proposal form and show on the envelope “SEALED PROPOSAL,” the proposer’s name, the project name, and the opening date and time. Each proposal must be in a separate envelope.</w:t>
      </w:r>
    </w:p>
    <w:p w14:paraId="2AB0D359" w14:textId="77777777" w:rsidR="00481401" w:rsidRDefault="00481401">
      <w:pPr>
        <w:pStyle w:val="Bodytext20"/>
        <w:shd w:val="clear" w:color="auto" w:fill="auto"/>
        <w:spacing w:after="68" w:line="235" w:lineRule="exact"/>
        <w:ind w:firstLine="0"/>
      </w:pPr>
    </w:p>
    <w:p w14:paraId="64A99C40" w14:textId="77777777" w:rsidR="00F279EA" w:rsidRDefault="000F7AB1">
      <w:pPr>
        <w:pStyle w:val="Bodytext20"/>
        <w:shd w:val="clear" w:color="auto" w:fill="auto"/>
        <w:tabs>
          <w:tab w:val="left" w:pos="5960"/>
        </w:tabs>
        <w:spacing w:after="0" w:line="226" w:lineRule="exact"/>
        <w:ind w:left="2580" w:firstLine="0"/>
      </w:pPr>
      <w:r>
        <w:rPr>
          <w:rStyle w:val="Bodytext21"/>
        </w:rPr>
        <w:t>U.S. Postal Service</w:t>
      </w:r>
      <w:r>
        <w:rPr>
          <w:rStyle w:val="Bodytext21"/>
        </w:rPr>
        <w:tab/>
        <w:t>Courier (UPS, FedEx, etc.)</w:t>
      </w:r>
    </w:p>
    <w:p w14:paraId="59DC1FDC" w14:textId="42888AD1" w:rsidR="00F279EA" w:rsidRDefault="000F7AB1">
      <w:pPr>
        <w:pStyle w:val="Bodytext20"/>
        <w:shd w:val="clear" w:color="auto" w:fill="auto"/>
        <w:tabs>
          <w:tab w:val="left" w:pos="6459"/>
        </w:tabs>
        <w:spacing w:after="0" w:line="226" w:lineRule="exact"/>
        <w:ind w:left="2720" w:firstLine="0"/>
      </w:pPr>
      <w:r>
        <w:t xml:space="preserve">City of </w:t>
      </w:r>
      <w:r w:rsidR="004B386F">
        <w:t>Citronelle</w:t>
      </w:r>
      <w:r>
        <w:tab/>
        <w:t xml:space="preserve">City of </w:t>
      </w:r>
      <w:r w:rsidR="004B386F">
        <w:t>Citronelle</w:t>
      </w:r>
    </w:p>
    <w:p w14:paraId="6CBF283D" w14:textId="77777777" w:rsidR="00F279EA" w:rsidRDefault="000F7AB1">
      <w:pPr>
        <w:pStyle w:val="Bodytext20"/>
        <w:shd w:val="clear" w:color="auto" w:fill="auto"/>
        <w:tabs>
          <w:tab w:val="left" w:pos="6244"/>
        </w:tabs>
        <w:spacing w:after="0" w:line="226" w:lineRule="exact"/>
        <w:ind w:left="2500" w:firstLine="0"/>
      </w:pPr>
      <w:r>
        <w:t>Attention: City Clerk</w:t>
      </w:r>
      <w:r>
        <w:tab/>
        <w:t>Attention: City Clerk</w:t>
      </w:r>
    </w:p>
    <w:p w14:paraId="7C77ACE2" w14:textId="46D958D9" w:rsidR="00F279EA" w:rsidRPr="004B386F" w:rsidRDefault="004B386F">
      <w:pPr>
        <w:pStyle w:val="Bodytext20"/>
        <w:shd w:val="clear" w:color="auto" w:fill="auto"/>
        <w:tabs>
          <w:tab w:val="left" w:pos="5960"/>
        </w:tabs>
        <w:spacing w:after="0" w:line="226" w:lineRule="exact"/>
        <w:ind w:left="2100" w:firstLine="0"/>
      </w:pPr>
      <w:r>
        <w:t xml:space="preserve">       </w:t>
      </w:r>
      <w:r w:rsidRPr="004B386F">
        <w:t>19135 S. Main S</w:t>
      </w:r>
      <w:r>
        <w:t>treet</w:t>
      </w:r>
      <w:r w:rsidR="000F7AB1" w:rsidRPr="004B386F">
        <w:tab/>
      </w:r>
      <w:r>
        <w:t xml:space="preserve">    19135 S. Main Street</w:t>
      </w:r>
    </w:p>
    <w:p w14:paraId="16305CB4" w14:textId="7892275E" w:rsidR="00F279EA" w:rsidRPr="004B386F" w:rsidRDefault="004B386F">
      <w:pPr>
        <w:pStyle w:val="Bodytext20"/>
        <w:shd w:val="clear" w:color="auto" w:fill="auto"/>
        <w:tabs>
          <w:tab w:val="left" w:pos="5960"/>
        </w:tabs>
        <w:spacing w:after="173" w:line="226" w:lineRule="exact"/>
        <w:ind w:left="2300" w:firstLine="0"/>
        <w:rPr>
          <w:lang w:val="fr-FR"/>
        </w:rPr>
      </w:pPr>
      <w:r w:rsidRPr="004B386F">
        <w:rPr>
          <w:lang w:val="fr-FR"/>
        </w:rPr>
        <w:t>Citronelle</w:t>
      </w:r>
      <w:r w:rsidR="000F7AB1" w:rsidRPr="004B386F">
        <w:rPr>
          <w:lang w:val="fr-FR"/>
        </w:rPr>
        <w:t>, Alabama 365</w:t>
      </w:r>
      <w:r w:rsidRPr="004B386F">
        <w:rPr>
          <w:lang w:val="fr-FR"/>
        </w:rPr>
        <w:t>22</w:t>
      </w:r>
      <w:r w:rsidR="000F7AB1" w:rsidRPr="004B386F">
        <w:rPr>
          <w:lang w:val="fr-FR"/>
        </w:rPr>
        <w:tab/>
      </w:r>
      <w:r w:rsidRPr="004B386F">
        <w:rPr>
          <w:lang w:val="fr-FR"/>
        </w:rPr>
        <w:t>Citronelle</w:t>
      </w:r>
      <w:r w:rsidR="000F7AB1" w:rsidRPr="004B386F">
        <w:rPr>
          <w:lang w:val="fr-FR"/>
        </w:rPr>
        <w:t>, Alabama 365</w:t>
      </w:r>
      <w:r w:rsidRPr="004B386F">
        <w:rPr>
          <w:lang w:val="fr-FR"/>
        </w:rPr>
        <w:t>22</w:t>
      </w:r>
    </w:p>
    <w:p w14:paraId="58612FF1" w14:textId="104E190A" w:rsidR="00F279EA" w:rsidRDefault="000F7AB1">
      <w:pPr>
        <w:pStyle w:val="Bodytext20"/>
        <w:numPr>
          <w:ilvl w:val="0"/>
          <w:numId w:val="1"/>
        </w:numPr>
        <w:shd w:val="clear" w:color="auto" w:fill="auto"/>
        <w:tabs>
          <w:tab w:val="left" w:pos="289"/>
        </w:tabs>
        <w:spacing w:after="176" w:line="235" w:lineRule="exact"/>
        <w:ind w:left="300" w:hanging="300"/>
        <w:jc w:val="left"/>
      </w:pPr>
      <w:r>
        <w:t xml:space="preserve">Contact </w:t>
      </w:r>
      <w:r w:rsidR="004B386F">
        <w:t>Chris Green</w:t>
      </w:r>
      <w:r>
        <w:rPr>
          <w:rStyle w:val="Bodytext21"/>
        </w:rPr>
        <w:t xml:space="preserve">. </w:t>
      </w:r>
      <w:r w:rsidR="004B386F">
        <w:rPr>
          <w:rStyle w:val="Bodytext21"/>
        </w:rPr>
        <w:t>Public Works Supervisor</w:t>
      </w:r>
      <w:r>
        <w:t xml:space="preserve"> at </w:t>
      </w:r>
      <w:r>
        <w:rPr>
          <w:rStyle w:val="Bodytext21"/>
        </w:rPr>
        <w:t>251-</w:t>
      </w:r>
      <w:r w:rsidR="004B386F">
        <w:rPr>
          <w:rStyle w:val="Bodytext21"/>
        </w:rPr>
        <w:t>463-5605</w:t>
      </w:r>
      <w:r>
        <w:t>/</w:t>
      </w:r>
      <w:hyperlink r:id="rId12" w:history="1">
        <w:r w:rsidR="004B386F" w:rsidRPr="004161D8">
          <w:rPr>
            <w:rStyle w:val="Hyperlink"/>
          </w:rPr>
          <w:t>streets@cityofcitronelle.com</w:t>
        </w:r>
      </w:hyperlink>
      <w:r>
        <w:t xml:space="preserve"> for questions concerning the technical specifications.</w:t>
      </w:r>
    </w:p>
    <w:p w14:paraId="2379267D" w14:textId="75ACE284" w:rsidR="00F279EA" w:rsidRDefault="000F7AB1">
      <w:pPr>
        <w:pStyle w:val="Bodytext20"/>
        <w:numPr>
          <w:ilvl w:val="0"/>
          <w:numId w:val="1"/>
        </w:numPr>
        <w:shd w:val="clear" w:color="auto" w:fill="auto"/>
        <w:tabs>
          <w:tab w:val="left" w:pos="318"/>
        </w:tabs>
        <w:spacing w:after="184" w:line="240" w:lineRule="exact"/>
        <w:ind w:left="300" w:hanging="300"/>
        <w:jc w:val="left"/>
      </w:pPr>
      <w:r>
        <w:t xml:space="preserve">Contact </w:t>
      </w:r>
      <w:r w:rsidR="004B386F">
        <w:t>Lori Bryan</w:t>
      </w:r>
      <w:r>
        <w:rPr>
          <w:rStyle w:val="Bodytext21"/>
        </w:rPr>
        <w:t>. City Clerk</w:t>
      </w:r>
      <w:r>
        <w:t xml:space="preserve"> at </w:t>
      </w:r>
      <w:r>
        <w:rPr>
          <w:rStyle w:val="Bodytext21"/>
        </w:rPr>
        <w:t>251 -</w:t>
      </w:r>
      <w:r w:rsidR="004B386F">
        <w:rPr>
          <w:rStyle w:val="Bodytext21"/>
        </w:rPr>
        <w:t>866-0134</w:t>
      </w:r>
      <w:r>
        <w:rPr>
          <w:rStyle w:val="Bodytext21"/>
        </w:rPr>
        <w:t>/</w:t>
      </w:r>
      <w:r w:rsidR="004B386F">
        <w:rPr>
          <w:rStyle w:val="Bodytext21"/>
        </w:rPr>
        <w:t>lori.bryan@cityofcitronelle.com</w:t>
      </w:r>
      <w:r>
        <w:t xml:space="preserve"> for questions concerning technical specifications or general bid procedures.</w:t>
      </w:r>
    </w:p>
    <w:p w14:paraId="79C65F80" w14:textId="01DC8322" w:rsidR="00F279EA" w:rsidRDefault="000F7AB1">
      <w:pPr>
        <w:pStyle w:val="Bodytext20"/>
        <w:shd w:val="clear" w:color="auto" w:fill="auto"/>
        <w:spacing w:after="0" w:line="235" w:lineRule="exact"/>
        <w:ind w:firstLine="0"/>
        <w:sectPr w:rsidR="00F279EA" w:rsidSect="0080545B">
          <w:pgSz w:w="12240" w:h="15840"/>
          <w:pgMar w:top="1429" w:right="1077" w:bottom="2340" w:left="837" w:header="0" w:footer="3" w:gutter="0"/>
          <w:cols w:space="720"/>
          <w:noEndnote/>
          <w:docGrid w:linePitch="360"/>
        </w:sectPr>
      </w:pPr>
      <w:r>
        <w:t xml:space="preserve">All questions that require an addendum should be emailed no later than 5:00 P.M. on </w:t>
      </w:r>
      <w:r w:rsidR="004D622C">
        <w:t xml:space="preserve">November </w:t>
      </w:r>
      <w:r w:rsidR="004B386F">
        <w:t>5</w:t>
      </w:r>
      <w:r>
        <w:t xml:space="preserve">, 2020. Addenda will be posted on the City’s website at: </w:t>
      </w:r>
      <w:hyperlink r:id="rId13" w:history="1">
        <w:r w:rsidR="004B386F" w:rsidRPr="004161D8">
          <w:rPr>
            <w:rStyle w:val="Hyperlink"/>
          </w:rPr>
          <w:t>www.citronelle.</w:t>
        </w:r>
      </w:hyperlink>
      <w:r w:rsidR="004B386F">
        <w:rPr>
          <w:rStyle w:val="Hyperlink"/>
        </w:rPr>
        <w:t>com</w:t>
      </w:r>
      <w:r>
        <w:t>. The City is not responsible for any oral instructions.</w:t>
      </w:r>
    </w:p>
    <w:p w14:paraId="4A4AA663" w14:textId="77777777" w:rsidR="00F279EA" w:rsidRDefault="00F279EA">
      <w:pPr>
        <w:spacing w:line="240" w:lineRule="exact"/>
        <w:rPr>
          <w:sz w:val="19"/>
          <w:szCs w:val="19"/>
        </w:rPr>
      </w:pPr>
    </w:p>
    <w:p w14:paraId="2CDE0B98" w14:textId="77777777" w:rsidR="00F279EA" w:rsidRDefault="00F279EA">
      <w:pPr>
        <w:spacing w:before="36" w:after="36" w:line="240" w:lineRule="exact"/>
        <w:rPr>
          <w:sz w:val="19"/>
          <w:szCs w:val="19"/>
        </w:rPr>
      </w:pPr>
    </w:p>
    <w:p w14:paraId="5D6F81B6" w14:textId="77777777" w:rsidR="00F279EA" w:rsidRDefault="00F279EA">
      <w:pPr>
        <w:rPr>
          <w:sz w:val="2"/>
          <w:szCs w:val="2"/>
        </w:rPr>
        <w:sectPr w:rsidR="00F279EA">
          <w:pgSz w:w="12240" w:h="15840"/>
          <w:pgMar w:top="910" w:right="0" w:bottom="1566" w:left="0" w:header="0" w:footer="3" w:gutter="0"/>
          <w:cols w:space="720"/>
          <w:noEndnote/>
          <w:docGrid w:linePitch="360"/>
        </w:sectPr>
      </w:pPr>
    </w:p>
    <w:p w14:paraId="19D00580" w14:textId="77777777" w:rsidR="00F279EA" w:rsidRDefault="000F7AB1">
      <w:pPr>
        <w:pStyle w:val="Heading30"/>
        <w:keepNext/>
        <w:keepLines/>
        <w:shd w:val="clear" w:color="auto" w:fill="auto"/>
        <w:spacing w:before="0" w:after="210" w:line="260" w:lineRule="exact"/>
        <w:ind w:right="40"/>
      </w:pPr>
      <w:bookmarkStart w:id="2" w:name="bookmark3"/>
      <w:r>
        <w:t>PROPOSAL SPECIFICATIONS</w:t>
      </w:r>
      <w:bookmarkEnd w:id="2"/>
    </w:p>
    <w:p w14:paraId="5C6FC5EE" w14:textId="77777777" w:rsidR="00F279EA" w:rsidRDefault="000F7AB1">
      <w:pPr>
        <w:pStyle w:val="Heading40"/>
        <w:keepNext/>
        <w:keepLines/>
        <w:numPr>
          <w:ilvl w:val="0"/>
          <w:numId w:val="2"/>
        </w:numPr>
        <w:shd w:val="clear" w:color="auto" w:fill="auto"/>
        <w:tabs>
          <w:tab w:val="left" w:pos="383"/>
        </w:tabs>
        <w:spacing w:before="0"/>
        <w:ind w:firstLine="0"/>
      </w:pPr>
      <w:bookmarkStart w:id="3" w:name="bookmark4"/>
      <w:r>
        <w:t>Project Description</w:t>
      </w:r>
      <w:bookmarkEnd w:id="3"/>
    </w:p>
    <w:p w14:paraId="470931C6" w14:textId="2D9C6088" w:rsidR="00F279EA" w:rsidRDefault="000F7AB1">
      <w:pPr>
        <w:pStyle w:val="Bodytext20"/>
        <w:shd w:val="clear" w:color="auto" w:fill="auto"/>
        <w:spacing w:line="240" w:lineRule="exact"/>
        <w:ind w:left="380" w:firstLine="0"/>
      </w:pPr>
      <w:r>
        <w:t xml:space="preserve">The City of </w:t>
      </w:r>
      <w:r w:rsidR="004D622C">
        <w:t>Citronelle</w:t>
      </w:r>
      <w:r>
        <w:t>, Alabama, is soliciting sealed proposals from qualified firms to establish a contract with the best qualified firm for monitoring the removal of debris generated by a disaster event, disaster management, and recovery services. The contract may be awarded prior to or subsequent to the occurrence of a disaster event and be implemented at the discretion of the City at the time of any disaster event during contract period.</w:t>
      </w:r>
    </w:p>
    <w:p w14:paraId="46C74B80" w14:textId="77777777" w:rsidR="00F279EA" w:rsidRDefault="000F7AB1">
      <w:pPr>
        <w:pStyle w:val="Heading40"/>
        <w:keepNext/>
        <w:keepLines/>
        <w:numPr>
          <w:ilvl w:val="0"/>
          <w:numId w:val="2"/>
        </w:numPr>
        <w:shd w:val="clear" w:color="auto" w:fill="auto"/>
        <w:tabs>
          <w:tab w:val="left" w:pos="383"/>
        </w:tabs>
        <w:spacing w:before="0"/>
        <w:ind w:firstLine="0"/>
      </w:pPr>
      <w:bookmarkStart w:id="4" w:name="bookmark5"/>
      <w:r>
        <w:t>Contract Term</w:t>
      </w:r>
      <w:bookmarkEnd w:id="4"/>
    </w:p>
    <w:p w14:paraId="66A84DC8" w14:textId="77777777" w:rsidR="00F279EA" w:rsidRDefault="000F7AB1">
      <w:pPr>
        <w:pStyle w:val="Bodytext20"/>
        <w:shd w:val="clear" w:color="auto" w:fill="auto"/>
        <w:spacing w:line="240" w:lineRule="exact"/>
        <w:ind w:left="380" w:firstLine="0"/>
      </w:pPr>
      <w:r>
        <w:t>It is the intent of the City to enter into an initial term of one (1) year with a joint option to renew for up to two (2) additional one (1) year terms.</w:t>
      </w:r>
    </w:p>
    <w:p w14:paraId="61BCDB27" w14:textId="77777777" w:rsidR="00F279EA" w:rsidRDefault="000F7AB1">
      <w:pPr>
        <w:pStyle w:val="Heading40"/>
        <w:keepNext/>
        <w:keepLines/>
        <w:numPr>
          <w:ilvl w:val="0"/>
          <w:numId w:val="2"/>
        </w:numPr>
        <w:shd w:val="clear" w:color="auto" w:fill="auto"/>
        <w:tabs>
          <w:tab w:val="left" w:pos="383"/>
        </w:tabs>
        <w:spacing w:before="0"/>
        <w:ind w:firstLine="0"/>
      </w:pPr>
      <w:bookmarkStart w:id="5" w:name="bookmark6"/>
      <w:r>
        <w:t>Scope of Work</w:t>
      </w:r>
      <w:bookmarkEnd w:id="5"/>
    </w:p>
    <w:p w14:paraId="25305DC8" w14:textId="77777777" w:rsidR="00F279EA" w:rsidRDefault="000F7AB1">
      <w:pPr>
        <w:pStyle w:val="Bodytext20"/>
        <w:shd w:val="clear" w:color="auto" w:fill="auto"/>
        <w:spacing w:after="56" w:line="240" w:lineRule="exact"/>
        <w:ind w:left="380" w:firstLine="0"/>
      </w:pPr>
      <w:r>
        <w:t>The City requires debris monitoring, disaster management, recovery, and consulting services to support the oversight and management of debris recovery contractors. As such the Contractor should be capable of providing a range of related other services as needed and ordered by the City. The following specifications serve as a guideline only and shall not be viewed as a comprehensive outline of work to be performed.</w:t>
      </w:r>
    </w:p>
    <w:p w14:paraId="4B8A89BD" w14:textId="77777777" w:rsidR="00F279EA" w:rsidRDefault="000F7AB1">
      <w:pPr>
        <w:pStyle w:val="Bodytext20"/>
        <w:numPr>
          <w:ilvl w:val="0"/>
          <w:numId w:val="3"/>
        </w:numPr>
        <w:shd w:val="clear" w:color="auto" w:fill="auto"/>
        <w:tabs>
          <w:tab w:val="left" w:pos="718"/>
        </w:tabs>
        <w:spacing w:after="0"/>
        <w:ind w:left="380" w:firstLine="0"/>
      </w:pPr>
      <w:r>
        <w:rPr>
          <w:rStyle w:val="Bodytext21"/>
        </w:rPr>
        <w:t>Disaster Debris Monitoring Services</w:t>
      </w:r>
    </w:p>
    <w:p w14:paraId="1CD2E776" w14:textId="77777777" w:rsidR="00F279EA" w:rsidRDefault="000F7AB1">
      <w:pPr>
        <w:pStyle w:val="Bodytext20"/>
        <w:shd w:val="clear" w:color="auto" w:fill="auto"/>
        <w:spacing w:after="96"/>
        <w:ind w:left="680" w:firstLine="0"/>
      </w:pPr>
      <w:r>
        <w:t>The Contractor will be expected to provide disaster debris monitoring services to include debris generated from the public rights-of-way, drainage areas/canals, waterways and other public, eligible, or designated areas. Specific services may include:</w:t>
      </w:r>
    </w:p>
    <w:p w14:paraId="62065E80" w14:textId="77777777" w:rsidR="00F279EA" w:rsidRDefault="000F7AB1">
      <w:pPr>
        <w:pStyle w:val="Bodytext20"/>
        <w:numPr>
          <w:ilvl w:val="0"/>
          <w:numId w:val="4"/>
        </w:numPr>
        <w:shd w:val="clear" w:color="auto" w:fill="auto"/>
        <w:tabs>
          <w:tab w:val="left" w:pos="1027"/>
        </w:tabs>
        <w:spacing w:after="98" w:line="200" w:lineRule="exact"/>
        <w:ind w:left="1020" w:hanging="340"/>
      </w:pPr>
      <w:r>
        <w:t>Coordinating daily briefings, work progress, staffing, and other key items with the City.</w:t>
      </w:r>
    </w:p>
    <w:p w14:paraId="29643D07" w14:textId="77777777" w:rsidR="00F279EA" w:rsidRDefault="000F7AB1">
      <w:pPr>
        <w:pStyle w:val="Bodytext20"/>
        <w:numPr>
          <w:ilvl w:val="0"/>
          <w:numId w:val="4"/>
        </w:numPr>
        <w:shd w:val="clear" w:color="auto" w:fill="auto"/>
        <w:tabs>
          <w:tab w:val="left" w:pos="1039"/>
        </w:tabs>
        <w:spacing w:after="96"/>
        <w:ind w:left="1020" w:hanging="340"/>
      </w:pPr>
      <w:r>
        <w:t>Selection and permitting of Temporary Debris Storage and Reduction Site (TDSRS) locations and any other permitting/regulatory issues as necessary.</w:t>
      </w:r>
    </w:p>
    <w:p w14:paraId="0585F7EF" w14:textId="77777777" w:rsidR="00F279EA" w:rsidRDefault="000F7AB1">
      <w:pPr>
        <w:pStyle w:val="Bodytext20"/>
        <w:numPr>
          <w:ilvl w:val="0"/>
          <w:numId w:val="4"/>
        </w:numPr>
        <w:shd w:val="clear" w:color="auto" w:fill="auto"/>
        <w:tabs>
          <w:tab w:val="left" w:pos="1039"/>
        </w:tabs>
        <w:spacing w:after="134" w:line="200" w:lineRule="exact"/>
        <w:ind w:left="1020" w:hanging="340"/>
      </w:pPr>
      <w:r>
        <w:t>Scheduling work for all team members and contractors on a daily basis.</w:t>
      </w:r>
    </w:p>
    <w:p w14:paraId="7F853CC0" w14:textId="77777777" w:rsidR="00F279EA" w:rsidRDefault="000F7AB1">
      <w:pPr>
        <w:pStyle w:val="Bodytext20"/>
        <w:numPr>
          <w:ilvl w:val="0"/>
          <w:numId w:val="4"/>
        </w:numPr>
        <w:shd w:val="clear" w:color="auto" w:fill="auto"/>
        <w:tabs>
          <w:tab w:val="left" w:pos="1039"/>
        </w:tabs>
        <w:spacing w:after="106" w:line="200" w:lineRule="exact"/>
        <w:ind w:left="1020" w:hanging="340"/>
      </w:pPr>
      <w:r>
        <w:t>Hiring, scheduling, and managing field staff.</w:t>
      </w:r>
    </w:p>
    <w:p w14:paraId="3578830B" w14:textId="77777777" w:rsidR="00F279EA" w:rsidRDefault="000F7AB1">
      <w:pPr>
        <w:pStyle w:val="Bodytext20"/>
        <w:numPr>
          <w:ilvl w:val="0"/>
          <w:numId w:val="4"/>
        </w:numPr>
        <w:shd w:val="clear" w:color="auto" w:fill="auto"/>
        <w:tabs>
          <w:tab w:val="left" w:pos="1039"/>
        </w:tabs>
        <w:spacing w:after="88" w:line="235" w:lineRule="exact"/>
        <w:ind w:left="1020" w:hanging="340"/>
      </w:pPr>
      <w:r>
        <w:t>Monitoring recovery contractor operations and making/implementing recommendations to improve efficiency and speed up recovery work.</w:t>
      </w:r>
    </w:p>
    <w:p w14:paraId="6B48090C" w14:textId="77777777" w:rsidR="00F279EA" w:rsidRDefault="000F7AB1">
      <w:pPr>
        <w:pStyle w:val="Bodytext20"/>
        <w:numPr>
          <w:ilvl w:val="0"/>
          <w:numId w:val="4"/>
        </w:numPr>
        <w:shd w:val="clear" w:color="auto" w:fill="auto"/>
        <w:tabs>
          <w:tab w:val="left" w:pos="1039"/>
        </w:tabs>
        <w:spacing w:after="102" w:line="200" w:lineRule="exact"/>
        <w:ind w:left="1020" w:hanging="340"/>
      </w:pPr>
      <w:r>
        <w:t>Assisting the City with responding to public concerns and comments.</w:t>
      </w:r>
    </w:p>
    <w:p w14:paraId="458FF936" w14:textId="77777777" w:rsidR="00F279EA" w:rsidRDefault="000F7AB1">
      <w:pPr>
        <w:pStyle w:val="Bodytext20"/>
        <w:numPr>
          <w:ilvl w:val="0"/>
          <w:numId w:val="4"/>
        </w:numPr>
        <w:shd w:val="clear" w:color="auto" w:fill="auto"/>
        <w:tabs>
          <w:tab w:val="left" w:pos="1039"/>
        </w:tabs>
        <w:spacing w:after="0"/>
        <w:ind w:left="1020" w:hanging="340"/>
      </w:pPr>
      <w:r>
        <w:t>Certifying contractor vehicles for debris removal using methodology and documentation practices appropriate for contract monitoring.</w:t>
      </w:r>
    </w:p>
    <w:p w14:paraId="3F585D2A" w14:textId="77777777" w:rsidR="00F279EA" w:rsidRDefault="000F7AB1">
      <w:pPr>
        <w:pStyle w:val="Bodytext20"/>
        <w:numPr>
          <w:ilvl w:val="0"/>
          <w:numId w:val="4"/>
        </w:numPr>
        <w:shd w:val="clear" w:color="auto" w:fill="auto"/>
        <w:tabs>
          <w:tab w:val="left" w:pos="1039"/>
        </w:tabs>
        <w:spacing w:after="0" w:line="360" w:lineRule="exact"/>
        <w:ind w:left="1020" w:hanging="340"/>
      </w:pPr>
      <w:r>
        <w:t>Digitization of source documentation (such as load tickets).</w:t>
      </w:r>
    </w:p>
    <w:p w14:paraId="3BFAF836" w14:textId="77777777" w:rsidR="00F279EA" w:rsidRDefault="000F7AB1">
      <w:pPr>
        <w:pStyle w:val="Bodytext20"/>
        <w:numPr>
          <w:ilvl w:val="0"/>
          <w:numId w:val="4"/>
        </w:numPr>
        <w:shd w:val="clear" w:color="auto" w:fill="auto"/>
        <w:tabs>
          <w:tab w:val="left" w:pos="1039"/>
        </w:tabs>
        <w:spacing w:after="0" w:line="360" w:lineRule="exact"/>
        <w:ind w:left="1020" w:hanging="340"/>
      </w:pPr>
      <w:r>
        <w:t>Developing daily operational reports to keep the City informed of work progress.</w:t>
      </w:r>
    </w:p>
    <w:p w14:paraId="2611154C" w14:textId="77777777" w:rsidR="00F279EA" w:rsidRDefault="000F7AB1">
      <w:pPr>
        <w:pStyle w:val="Bodytext20"/>
        <w:numPr>
          <w:ilvl w:val="0"/>
          <w:numId w:val="4"/>
        </w:numPr>
        <w:shd w:val="clear" w:color="auto" w:fill="auto"/>
        <w:tabs>
          <w:tab w:val="left" w:pos="1039"/>
        </w:tabs>
        <w:spacing w:after="0" w:line="360" w:lineRule="exact"/>
        <w:ind w:left="1020" w:hanging="340"/>
      </w:pPr>
      <w:r>
        <w:t>Development of maps, GIS applications, etc., as necessary.</w:t>
      </w:r>
    </w:p>
    <w:p w14:paraId="786ACABD" w14:textId="77777777" w:rsidR="00F279EA" w:rsidRDefault="000F7AB1">
      <w:pPr>
        <w:pStyle w:val="Bodytext20"/>
        <w:numPr>
          <w:ilvl w:val="0"/>
          <w:numId w:val="4"/>
        </w:numPr>
        <w:shd w:val="clear" w:color="auto" w:fill="auto"/>
        <w:tabs>
          <w:tab w:val="left" w:pos="1039"/>
        </w:tabs>
        <w:spacing w:after="64"/>
        <w:ind w:left="1020" w:hanging="340"/>
      </w:pPr>
      <w:r>
        <w:t>Comprehensive review, reconciliation, and validation of debris removal contractor(s) invoices prior to submission to the City for processing.</w:t>
      </w:r>
    </w:p>
    <w:p w14:paraId="33F0B577" w14:textId="77777777" w:rsidR="00F279EA" w:rsidRDefault="000F7AB1">
      <w:pPr>
        <w:pStyle w:val="Bodytext20"/>
        <w:numPr>
          <w:ilvl w:val="0"/>
          <w:numId w:val="4"/>
        </w:numPr>
        <w:shd w:val="clear" w:color="auto" w:fill="auto"/>
        <w:tabs>
          <w:tab w:val="left" w:pos="1039"/>
        </w:tabs>
        <w:spacing w:after="56" w:line="240" w:lineRule="exact"/>
        <w:ind w:left="1020" w:hanging="340"/>
      </w:pPr>
      <w:r>
        <w:t>Provide support documentation for completion of Project Worksheet and other pertinent report preparation required for reimbursement by FEMA, AEMA, FHWA, and any other applicable agency for disaster recovery efforts by City staff and designated debris removal contractors.</w:t>
      </w:r>
    </w:p>
    <w:p w14:paraId="346E5300" w14:textId="77777777" w:rsidR="00F279EA" w:rsidRDefault="000F7AB1">
      <w:pPr>
        <w:pStyle w:val="Bodytext20"/>
        <w:numPr>
          <w:ilvl w:val="0"/>
          <w:numId w:val="4"/>
        </w:numPr>
        <w:shd w:val="clear" w:color="auto" w:fill="auto"/>
        <w:tabs>
          <w:tab w:val="left" w:pos="1096"/>
        </w:tabs>
        <w:spacing w:after="96"/>
        <w:ind w:left="1020" w:hanging="340"/>
      </w:pPr>
      <w:r>
        <w:t>Cost recovery of eligible funds currently not obligated or potentially de-obligated by appropriate funding agencies. Separate pricing structures for this service may be included in the firm’s proposal.</w:t>
      </w:r>
    </w:p>
    <w:p w14:paraId="0772E665" w14:textId="77777777" w:rsidR="00F279EA" w:rsidRDefault="000F7AB1">
      <w:pPr>
        <w:pStyle w:val="Bodytext20"/>
        <w:numPr>
          <w:ilvl w:val="0"/>
          <w:numId w:val="4"/>
        </w:numPr>
        <w:shd w:val="clear" w:color="auto" w:fill="auto"/>
        <w:tabs>
          <w:tab w:val="left" w:pos="1096"/>
        </w:tabs>
        <w:spacing w:after="129" w:line="200" w:lineRule="exact"/>
        <w:ind w:left="1020" w:hanging="340"/>
      </w:pPr>
      <w:r>
        <w:t>Final report and appeal preparation and assistance.</w:t>
      </w:r>
    </w:p>
    <w:p w14:paraId="5DFD576E" w14:textId="77777777" w:rsidR="00F279EA" w:rsidRDefault="000F7AB1">
      <w:pPr>
        <w:pStyle w:val="Bodytext20"/>
        <w:numPr>
          <w:ilvl w:val="0"/>
          <w:numId w:val="3"/>
        </w:numPr>
        <w:shd w:val="clear" w:color="auto" w:fill="auto"/>
        <w:tabs>
          <w:tab w:val="left" w:pos="718"/>
        </w:tabs>
        <w:spacing w:after="14" w:line="200" w:lineRule="exact"/>
        <w:ind w:left="380" w:firstLine="0"/>
      </w:pPr>
      <w:r>
        <w:rPr>
          <w:rStyle w:val="Bodytext21"/>
        </w:rPr>
        <w:t>Emergency Management Planning and Training</w:t>
      </w:r>
    </w:p>
    <w:p w14:paraId="5B0FED47" w14:textId="77777777" w:rsidR="00F279EA" w:rsidRDefault="000F7AB1">
      <w:pPr>
        <w:pStyle w:val="Bodytext20"/>
        <w:shd w:val="clear" w:color="auto" w:fill="auto"/>
        <w:spacing w:after="0" w:line="200" w:lineRule="exact"/>
        <w:ind w:left="1020" w:hanging="340"/>
      </w:pPr>
      <w:r>
        <w:t>If requested by the City, the Consultant shall provide:</w:t>
      </w:r>
    </w:p>
    <w:p w14:paraId="0D0EA03A" w14:textId="77777777" w:rsidR="002F49D8" w:rsidRDefault="002F49D8">
      <w:pPr>
        <w:pStyle w:val="Bodytext20"/>
        <w:shd w:val="clear" w:color="auto" w:fill="auto"/>
        <w:spacing w:after="0" w:line="200" w:lineRule="exact"/>
        <w:ind w:left="1020" w:hanging="340"/>
      </w:pPr>
    </w:p>
    <w:p w14:paraId="052585F9" w14:textId="77777777" w:rsidR="002F49D8" w:rsidRDefault="002F49D8">
      <w:pPr>
        <w:pStyle w:val="Bodytext20"/>
        <w:shd w:val="clear" w:color="auto" w:fill="auto"/>
        <w:spacing w:after="0" w:line="200" w:lineRule="exact"/>
        <w:ind w:left="1020" w:hanging="340"/>
      </w:pPr>
    </w:p>
    <w:p w14:paraId="0B915E14" w14:textId="77777777" w:rsidR="002F49D8" w:rsidRDefault="002F49D8">
      <w:pPr>
        <w:pStyle w:val="Bodytext20"/>
        <w:shd w:val="clear" w:color="auto" w:fill="auto"/>
        <w:spacing w:after="0" w:line="200" w:lineRule="exact"/>
        <w:ind w:left="1020" w:hanging="340"/>
      </w:pPr>
    </w:p>
    <w:p w14:paraId="62D2D6B7" w14:textId="77777777" w:rsidR="002F49D8" w:rsidRDefault="002F49D8">
      <w:pPr>
        <w:pStyle w:val="Bodytext20"/>
        <w:shd w:val="clear" w:color="auto" w:fill="auto"/>
        <w:spacing w:after="0" w:line="200" w:lineRule="exact"/>
        <w:ind w:left="1020" w:hanging="340"/>
      </w:pPr>
    </w:p>
    <w:p w14:paraId="4D842630" w14:textId="77777777" w:rsidR="002F49D8" w:rsidRDefault="002F49D8">
      <w:pPr>
        <w:pStyle w:val="Bodytext20"/>
        <w:shd w:val="clear" w:color="auto" w:fill="auto"/>
        <w:spacing w:after="0" w:line="200" w:lineRule="exact"/>
        <w:ind w:left="1020" w:hanging="340"/>
      </w:pPr>
    </w:p>
    <w:p w14:paraId="61B9D501" w14:textId="77777777" w:rsidR="002F49D8" w:rsidRDefault="002F49D8">
      <w:pPr>
        <w:pStyle w:val="Bodytext20"/>
        <w:shd w:val="clear" w:color="auto" w:fill="auto"/>
        <w:spacing w:after="0" w:line="200" w:lineRule="exact"/>
        <w:ind w:left="1020" w:hanging="340"/>
      </w:pPr>
    </w:p>
    <w:p w14:paraId="312D71D6" w14:textId="77777777" w:rsidR="002F49D8" w:rsidRDefault="002F49D8">
      <w:pPr>
        <w:pStyle w:val="Bodytext20"/>
        <w:shd w:val="clear" w:color="auto" w:fill="auto"/>
        <w:spacing w:after="0" w:line="200" w:lineRule="exact"/>
        <w:ind w:left="1020" w:hanging="340"/>
      </w:pPr>
    </w:p>
    <w:p w14:paraId="3774FCDA" w14:textId="77777777" w:rsidR="002F49D8" w:rsidRDefault="002F49D8">
      <w:pPr>
        <w:pStyle w:val="Bodytext20"/>
        <w:shd w:val="clear" w:color="auto" w:fill="auto"/>
        <w:spacing w:after="0" w:line="200" w:lineRule="exact"/>
        <w:ind w:left="1020" w:hanging="340"/>
      </w:pPr>
    </w:p>
    <w:p w14:paraId="1E15166E" w14:textId="77777777" w:rsidR="000F7AB1" w:rsidRDefault="000F7AB1" w:rsidP="0080545B">
      <w:pPr>
        <w:pStyle w:val="Bodytext20"/>
        <w:numPr>
          <w:ilvl w:val="0"/>
          <w:numId w:val="5"/>
        </w:numPr>
        <w:shd w:val="clear" w:color="auto" w:fill="auto"/>
        <w:tabs>
          <w:tab w:val="left" w:pos="810"/>
        </w:tabs>
        <w:spacing w:after="96"/>
        <w:ind w:left="540" w:hanging="90"/>
        <w:jc w:val="left"/>
      </w:pPr>
      <w:r>
        <w:t xml:space="preserve">Development or modification of a debris management plan, including identification of an adequate number of          </w:t>
      </w:r>
      <w:r>
        <w:tab/>
        <w:t>Temporary Debris Storage and Reduction Site (TDSRS) locations. Staff training as necessary.</w:t>
      </w:r>
    </w:p>
    <w:p w14:paraId="2A0A4EA2" w14:textId="77777777" w:rsidR="00F279EA" w:rsidRDefault="000F7AB1" w:rsidP="0080545B">
      <w:pPr>
        <w:pStyle w:val="Bodytext20"/>
        <w:numPr>
          <w:ilvl w:val="0"/>
          <w:numId w:val="5"/>
        </w:numPr>
        <w:shd w:val="clear" w:color="auto" w:fill="auto"/>
        <w:tabs>
          <w:tab w:val="left" w:pos="810"/>
          <w:tab w:val="left" w:pos="990"/>
        </w:tabs>
        <w:spacing w:after="96"/>
        <w:ind w:left="540" w:hanging="90"/>
        <w:jc w:val="left"/>
      </w:pPr>
      <w:r>
        <w:t>Procurement assistance for debris removal contractors and other services as requested.</w:t>
      </w:r>
    </w:p>
    <w:p w14:paraId="68775A11" w14:textId="77777777" w:rsidR="00F279EA" w:rsidRDefault="000F7AB1">
      <w:pPr>
        <w:pStyle w:val="Bodytext20"/>
        <w:numPr>
          <w:ilvl w:val="0"/>
          <w:numId w:val="5"/>
        </w:numPr>
        <w:shd w:val="clear" w:color="auto" w:fill="auto"/>
        <w:tabs>
          <w:tab w:val="left" w:pos="794"/>
        </w:tabs>
        <w:spacing w:after="0" w:line="240" w:lineRule="exact"/>
        <w:ind w:left="880" w:hanging="440"/>
        <w:jc w:val="left"/>
      </w:pPr>
      <w:r>
        <w:t>Project management to include the formulation and management of permanent work projects, task force management, and participation on Mayor and City Council Boards and Panels.</w:t>
      </w:r>
    </w:p>
    <w:p w14:paraId="45C72760" w14:textId="77777777" w:rsidR="00F279EA" w:rsidRDefault="000F7AB1">
      <w:pPr>
        <w:pStyle w:val="Bodytext20"/>
        <w:numPr>
          <w:ilvl w:val="0"/>
          <w:numId w:val="5"/>
        </w:numPr>
        <w:shd w:val="clear" w:color="auto" w:fill="auto"/>
        <w:tabs>
          <w:tab w:val="left" w:pos="794"/>
        </w:tabs>
        <w:spacing w:after="0" w:line="355" w:lineRule="exact"/>
        <w:ind w:left="440" w:firstLine="0"/>
      </w:pPr>
      <w:r>
        <w:t>Technical support and assistance in developing public information.</w:t>
      </w:r>
    </w:p>
    <w:p w14:paraId="043E689E" w14:textId="77777777" w:rsidR="00F279EA" w:rsidRDefault="000F7AB1">
      <w:pPr>
        <w:pStyle w:val="Bodytext20"/>
        <w:numPr>
          <w:ilvl w:val="0"/>
          <w:numId w:val="5"/>
        </w:numPr>
        <w:shd w:val="clear" w:color="auto" w:fill="auto"/>
        <w:tabs>
          <w:tab w:val="left" w:pos="794"/>
        </w:tabs>
        <w:spacing w:after="0" w:line="355" w:lineRule="exact"/>
        <w:ind w:left="440" w:firstLine="0"/>
      </w:pPr>
      <w:r>
        <w:t>Other training and assistance as requested by the City.</w:t>
      </w:r>
    </w:p>
    <w:p w14:paraId="69402799" w14:textId="77777777" w:rsidR="00F279EA" w:rsidRDefault="000F7AB1">
      <w:pPr>
        <w:pStyle w:val="Bodytext20"/>
        <w:numPr>
          <w:ilvl w:val="0"/>
          <w:numId w:val="5"/>
        </w:numPr>
        <w:shd w:val="clear" w:color="auto" w:fill="auto"/>
        <w:tabs>
          <w:tab w:val="left" w:pos="794"/>
        </w:tabs>
        <w:spacing w:after="0" w:line="355" w:lineRule="exact"/>
        <w:ind w:left="440" w:firstLine="0"/>
      </w:pPr>
      <w:r>
        <w:t>Other reports and data as required by the City.</w:t>
      </w:r>
    </w:p>
    <w:p w14:paraId="5D3C0D3E" w14:textId="77777777" w:rsidR="00F279EA" w:rsidRDefault="000F7AB1">
      <w:pPr>
        <w:pStyle w:val="Bodytext20"/>
        <w:numPr>
          <w:ilvl w:val="0"/>
          <w:numId w:val="5"/>
        </w:numPr>
        <w:shd w:val="clear" w:color="auto" w:fill="auto"/>
        <w:tabs>
          <w:tab w:val="left" w:pos="794"/>
        </w:tabs>
        <w:spacing w:after="0" w:line="355" w:lineRule="exact"/>
        <w:ind w:left="440" w:firstLine="0"/>
      </w:pPr>
      <w:r>
        <w:t>Other emergency management and consulting services identified and required by the City.</w:t>
      </w:r>
    </w:p>
    <w:p w14:paraId="63D4FC9B" w14:textId="77777777" w:rsidR="00F279EA" w:rsidRDefault="000F7AB1">
      <w:pPr>
        <w:pStyle w:val="Bodytext20"/>
        <w:numPr>
          <w:ilvl w:val="0"/>
          <w:numId w:val="3"/>
        </w:numPr>
        <w:shd w:val="clear" w:color="auto" w:fill="auto"/>
        <w:tabs>
          <w:tab w:val="left" w:pos="342"/>
        </w:tabs>
        <w:spacing w:after="0" w:line="355" w:lineRule="exact"/>
        <w:ind w:left="440" w:hanging="440"/>
      </w:pPr>
      <w:r>
        <w:rPr>
          <w:rStyle w:val="Bodytext21"/>
        </w:rPr>
        <w:t>Public Assistance Consulting Services</w:t>
      </w:r>
    </w:p>
    <w:p w14:paraId="7CEBB486" w14:textId="77777777" w:rsidR="00F279EA" w:rsidRDefault="000F7AB1">
      <w:pPr>
        <w:pStyle w:val="Bodytext20"/>
        <w:shd w:val="clear" w:color="auto" w:fill="auto"/>
        <w:spacing w:after="0" w:line="355" w:lineRule="exact"/>
        <w:ind w:left="440" w:firstLine="0"/>
      </w:pPr>
      <w:r>
        <w:t>As directed by the City, the Contractor shall provide:</w:t>
      </w:r>
    </w:p>
    <w:p w14:paraId="7979804C" w14:textId="77777777" w:rsidR="00F279EA" w:rsidRDefault="000F7AB1">
      <w:pPr>
        <w:pStyle w:val="Bodytext20"/>
        <w:numPr>
          <w:ilvl w:val="0"/>
          <w:numId w:val="6"/>
        </w:numPr>
        <w:shd w:val="clear" w:color="auto" w:fill="auto"/>
        <w:tabs>
          <w:tab w:val="left" w:pos="787"/>
        </w:tabs>
        <w:spacing w:after="0" w:line="355" w:lineRule="exact"/>
        <w:ind w:left="440" w:firstLine="0"/>
      </w:pPr>
      <w:r>
        <w:t>Identification of eligible emergency and permanent work (Category A-G).</w:t>
      </w:r>
    </w:p>
    <w:p w14:paraId="453BDB1F" w14:textId="77777777" w:rsidR="00F279EA" w:rsidRDefault="000F7AB1">
      <w:pPr>
        <w:pStyle w:val="Bodytext20"/>
        <w:numPr>
          <w:ilvl w:val="0"/>
          <w:numId w:val="6"/>
        </w:numPr>
        <w:shd w:val="clear" w:color="auto" w:fill="auto"/>
        <w:tabs>
          <w:tab w:val="left" w:pos="789"/>
        </w:tabs>
        <w:spacing w:after="0" w:line="355" w:lineRule="exact"/>
        <w:ind w:left="440" w:firstLine="0"/>
      </w:pPr>
      <w:r>
        <w:t>Assistance in attaining Immediate Needs Funding.</w:t>
      </w:r>
    </w:p>
    <w:p w14:paraId="24520350" w14:textId="77777777" w:rsidR="00F279EA" w:rsidRDefault="000F7AB1">
      <w:pPr>
        <w:pStyle w:val="Bodytext20"/>
        <w:numPr>
          <w:ilvl w:val="0"/>
          <w:numId w:val="6"/>
        </w:numPr>
        <w:shd w:val="clear" w:color="auto" w:fill="auto"/>
        <w:tabs>
          <w:tab w:val="left" w:pos="789"/>
        </w:tabs>
        <w:spacing w:after="0" w:line="355" w:lineRule="exact"/>
        <w:ind w:left="440" w:firstLine="0"/>
      </w:pPr>
      <w:r>
        <w:t>Prioritization of recovery workload.</w:t>
      </w:r>
    </w:p>
    <w:p w14:paraId="7955DFBD" w14:textId="77777777" w:rsidR="00F279EA" w:rsidRDefault="000F7AB1">
      <w:pPr>
        <w:pStyle w:val="Bodytext20"/>
        <w:numPr>
          <w:ilvl w:val="0"/>
          <w:numId w:val="6"/>
        </w:numPr>
        <w:shd w:val="clear" w:color="auto" w:fill="auto"/>
        <w:tabs>
          <w:tab w:val="left" w:pos="789"/>
        </w:tabs>
        <w:spacing w:after="0" w:line="355" w:lineRule="exact"/>
        <w:ind w:left="440" w:firstLine="0"/>
      </w:pPr>
      <w:r>
        <w:t>Loss measurement and categorization.</w:t>
      </w:r>
    </w:p>
    <w:p w14:paraId="6E754108" w14:textId="77777777" w:rsidR="00F279EA" w:rsidRDefault="000F7AB1">
      <w:pPr>
        <w:pStyle w:val="Bodytext20"/>
        <w:numPr>
          <w:ilvl w:val="0"/>
          <w:numId w:val="6"/>
        </w:numPr>
        <w:shd w:val="clear" w:color="auto" w:fill="auto"/>
        <w:tabs>
          <w:tab w:val="left" w:pos="789"/>
        </w:tabs>
        <w:spacing w:after="0" w:line="355" w:lineRule="exact"/>
        <w:ind w:left="440" w:firstLine="0"/>
      </w:pPr>
      <w:r>
        <w:t>Insurance evaluation, documentation adjustment, and settlement services.</w:t>
      </w:r>
    </w:p>
    <w:p w14:paraId="234CB4FD" w14:textId="77777777" w:rsidR="00F279EA" w:rsidRDefault="000F7AB1">
      <w:pPr>
        <w:pStyle w:val="Bodytext20"/>
        <w:numPr>
          <w:ilvl w:val="0"/>
          <w:numId w:val="6"/>
        </w:numPr>
        <w:shd w:val="clear" w:color="auto" w:fill="auto"/>
        <w:tabs>
          <w:tab w:val="left" w:pos="789"/>
        </w:tabs>
        <w:spacing w:after="0" w:line="230" w:lineRule="exact"/>
        <w:ind w:left="800" w:hanging="360"/>
        <w:jc w:val="left"/>
      </w:pPr>
      <w:r>
        <w:t>Provide support documentation for Project Worksheet generation and all federal requirements or grant documentation.</w:t>
      </w:r>
    </w:p>
    <w:p w14:paraId="50C802BC" w14:textId="77777777" w:rsidR="00F279EA" w:rsidRDefault="000F7AB1">
      <w:pPr>
        <w:pStyle w:val="Bodytext20"/>
        <w:numPr>
          <w:ilvl w:val="0"/>
          <w:numId w:val="6"/>
        </w:numPr>
        <w:shd w:val="clear" w:color="auto" w:fill="auto"/>
        <w:tabs>
          <w:tab w:val="left" w:pos="789"/>
        </w:tabs>
        <w:spacing w:after="0" w:line="350" w:lineRule="exact"/>
        <w:ind w:left="440" w:firstLine="0"/>
      </w:pPr>
      <w:r>
        <w:t>FEMA, FHWA, and NRCS reimbursement support.</w:t>
      </w:r>
    </w:p>
    <w:p w14:paraId="241DC250" w14:textId="77777777" w:rsidR="00F279EA" w:rsidRDefault="000F7AB1">
      <w:pPr>
        <w:pStyle w:val="Bodytext20"/>
        <w:numPr>
          <w:ilvl w:val="0"/>
          <w:numId w:val="6"/>
        </w:numPr>
        <w:shd w:val="clear" w:color="auto" w:fill="auto"/>
        <w:tabs>
          <w:tab w:val="left" w:pos="789"/>
        </w:tabs>
        <w:spacing w:after="0" w:line="350" w:lineRule="exact"/>
        <w:ind w:left="440" w:firstLine="0"/>
      </w:pPr>
      <w:r>
        <w:t>Staff augmentation with experienced Public Assistance Coordinators and Project Officers.</w:t>
      </w:r>
    </w:p>
    <w:p w14:paraId="24B42CA3" w14:textId="77777777" w:rsidR="00F279EA" w:rsidRDefault="000F7AB1">
      <w:pPr>
        <w:pStyle w:val="Bodytext20"/>
        <w:numPr>
          <w:ilvl w:val="0"/>
          <w:numId w:val="6"/>
        </w:numPr>
        <w:shd w:val="clear" w:color="auto" w:fill="auto"/>
        <w:tabs>
          <w:tab w:val="left" w:pos="789"/>
        </w:tabs>
        <w:spacing w:after="0" w:line="350" w:lineRule="exact"/>
        <w:ind w:left="440" w:firstLine="0"/>
      </w:pPr>
      <w:r>
        <w:t>Interim inspections, final inspections, supplemental Project Worksheet generation, and final review.</w:t>
      </w:r>
    </w:p>
    <w:p w14:paraId="2F213E2F" w14:textId="77777777" w:rsidR="00F279EA" w:rsidRDefault="000F7AB1">
      <w:pPr>
        <w:pStyle w:val="Bodytext20"/>
        <w:numPr>
          <w:ilvl w:val="0"/>
          <w:numId w:val="6"/>
        </w:numPr>
        <w:shd w:val="clear" w:color="auto" w:fill="auto"/>
        <w:tabs>
          <w:tab w:val="left" w:pos="789"/>
        </w:tabs>
        <w:spacing w:after="0" w:line="350" w:lineRule="exact"/>
        <w:ind w:left="440" w:firstLine="0"/>
      </w:pPr>
      <w:r>
        <w:t>Appeal services and negotiations.</w:t>
      </w:r>
    </w:p>
    <w:p w14:paraId="295B6A2A" w14:textId="77777777" w:rsidR="00F279EA" w:rsidRDefault="000F7AB1">
      <w:pPr>
        <w:pStyle w:val="Bodytext20"/>
        <w:numPr>
          <w:ilvl w:val="0"/>
          <w:numId w:val="6"/>
        </w:numPr>
        <w:shd w:val="clear" w:color="auto" w:fill="auto"/>
        <w:tabs>
          <w:tab w:val="left" w:pos="789"/>
        </w:tabs>
        <w:spacing w:after="0" w:line="350" w:lineRule="exact"/>
        <w:ind w:left="440" w:firstLine="0"/>
      </w:pPr>
      <w:r>
        <w:t>Final review of all emergency and permanent work performed.</w:t>
      </w:r>
    </w:p>
    <w:p w14:paraId="3304A5F9" w14:textId="0C01B5E6" w:rsidR="00F279EA" w:rsidRDefault="000F7AB1">
      <w:pPr>
        <w:pStyle w:val="Bodytext20"/>
        <w:numPr>
          <w:ilvl w:val="0"/>
          <w:numId w:val="3"/>
        </w:numPr>
        <w:shd w:val="clear" w:color="auto" w:fill="auto"/>
        <w:tabs>
          <w:tab w:val="left" w:pos="342"/>
        </w:tabs>
        <w:spacing w:after="60" w:line="240" w:lineRule="exact"/>
        <w:ind w:left="440" w:hanging="440"/>
      </w:pPr>
      <w:r>
        <w:t>Contractor shall maintain adequate records to justify all charges, expenses, and costs incurred in estimating and performing the work for a minimum of three (3) years after completion of the contract. City shall have access to all records, documents, and information collected and/or maintained by the Contractor and its Subcontractors in the course of contract administration. This information shall be made accessible at the Contractor’s place of business to t</w:t>
      </w:r>
      <w:r w:rsidR="00B817C7">
        <w:t>he</w:t>
      </w:r>
      <w:r>
        <w:t xml:space="preserve"> City, including the Finance Department and/or its designees, for the purposes of inspection, reproduction, and/or audit without restriction.</w:t>
      </w:r>
    </w:p>
    <w:p w14:paraId="54601DB1" w14:textId="1793BC16" w:rsidR="00F279EA" w:rsidRDefault="000F7AB1">
      <w:pPr>
        <w:pStyle w:val="Bodytext20"/>
        <w:numPr>
          <w:ilvl w:val="0"/>
          <w:numId w:val="3"/>
        </w:numPr>
        <w:shd w:val="clear" w:color="auto" w:fill="auto"/>
        <w:tabs>
          <w:tab w:val="left" w:pos="342"/>
        </w:tabs>
        <w:spacing w:after="60" w:line="240" w:lineRule="exact"/>
        <w:ind w:left="440" w:hanging="440"/>
      </w:pPr>
      <w:r>
        <w:t>The laws of the State of Alabama apply to any purchase made under this Request for Proposals. Contractor shall comply with all local, state, and federal directives, orders, and laws as applicable to this proposal and subsequent contract(s) including but not limited to Equal Employment Opportunity (EEO), Minority Business Enterprise (MBE), and Occupational Safety and Health Act (OSHA) as applicable to the contract. Proposers certify by submission of a proposal that they have not and will not use Federal funds to pay any person or organization to influence or attempt to influence an</w:t>
      </w:r>
      <w:r w:rsidR="00CB3D09">
        <w:t>y</w:t>
      </w:r>
      <w:r>
        <w:t xml:space="preserve"> officer or employee of any agency, a member of Congress, officer or employee of Congress, or an employee of a member of Congress in connection with obtaining any Federal contract, grant, or any other award covered by 31 USC Section 1352.</w:t>
      </w:r>
    </w:p>
    <w:p w14:paraId="06600026" w14:textId="77777777" w:rsidR="00F279EA" w:rsidRDefault="000F7AB1">
      <w:pPr>
        <w:pStyle w:val="Bodytext20"/>
        <w:numPr>
          <w:ilvl w:val="0"/>
          <w:numId w:val="3"/>
        </w:numPr>
        <w:shd w:val="clear" w:color="auto" w:fill="auto"/>
        <w:tabs>
          <w:tab w:val="left" w:pos="342"/>
        </w:tabs>
        <w:spacing w:after="60" w:line="240" w:lineRule="exact"/>
        <w:ind w:left="440" w:hanging="440"/>
      </w:pPr>
      <w:r>
        <w:t>Contractor is responsible to complete this scope of work, including all labor, parts, materials, tools, supervision, and equipment necessary to complete the Work.</w:t>
      </w:r>
    </w:p>
    <w:p w14:paraId="2BF2540C" w14:textId="77777777" w:rsidR="00F279EA" w:rsidRDefault="000F7AB1">
      <w:pPr>
        <w:pStyle w:val="Bodytext20"/>
        <w:numPr>
          <w:ilvl w:val="0"/>
          <w:numId w:val="3"/>
        </w:numPr>
        <w:shd w:val="clear" w:color="auto" w:fill="auto"/>
        <w:tabs>
          <w:tab w:val="left" w:pos="342"/>
        </w:tabs>
        <w:spacing w:after="0" w:line="240" w:lineRule="exact"/>
        <w:ind w:left="440" w:hanging="440"/>
        <w:sectPr w:rsidR="00F279EA">
          <w:type w:val="continuous"/>
          <w:pgSz w:w="12240" w:h="15840"/>
          <w:pgMar w:top="910" w:right="979" w:bottom="1566" w:left="869" w:header="0" w:footer="3" w:gutter="0"/>
          <w:cols w:space="720"/>
          <w:noEndnote/>
          <w:docGrid w:linePitch="360"/>
        </w:sectPr>
      </w:pPr>
      <w:r>
        <w:t>The specific items included as part of this scope of work are listed for emphasis only and are not intended to limit the scope of work in any way.</w:t>
      </w:r>
    </w:p>
    <w:p w14:paraId="0A8F2A94" w14:textId="77777777" w:rsidR="00F279EA" w:rsidRDefault="000F7AB1">
      <w:pPr>
        <w:pStyle w:val="Bodytext20"/>
        <w:numPr>
          <w:ilvl w:val="0"/>
          <w:numId w:val="3"/>
        </w:numPr>
        <w:shd w:val="clear" w:color="auto" w:fill="auto"/>
        <w:tabs>
          <w:tab w:val="left" w:pos="703"/>
        </w:tabs>
        <w:spacing w:after="0"/>
        <w:ind w:left="740" w:hanging="380"/>
      </w:pPr>
      <w:r>
        <w:lastRenderedPageBreak/>
        <w:t>The Work of this contract is hereby further clarified and defined. In accordance with the nature of this contract, this clarification does not relieve the Contractor from providing all elements necessary to complete the debris monitoring, disaster management, recovery, and consulting services to support the oversight and management of debris recovery contractors. It is the Contractor’s responsibility, based on their expertise and knowledge of the work, to include all items, materials, and procedures necessary to complete the execution of the work that, although not shown, can be reasonably inferred to be a part of the work.</w:t>
      </w:r>
    </w:p>
    <w:p w14:paraId="3161178E" w14:textId="77777777" w:rsidR="00F279EA" w:rsidRDefault="000F7AB1">
      <w:pPr>
        <w:pStyle w:val="Bodytext20"/>
        <w:numPr>
          <w:ilvl w:val="0"/>
          <w:numId w:val="3"/>
        </w:numPr>
        <w:shd w:val="clear" w:color="auto" w:fill="auto"/>
        <w:tabs>
          <w:tab w:val="left" w:pos="703"/>
        </w:tabs>
        <w:spacing w:after="0" w:line="360" w:lineRule="exact"/>
        <w:ind w:left="360" w:firstLine="0"/>
      </w:pPr>
      <w:r>
        <w:t>Contractor’s price includes:</w:t>
      </w:r>
    </w:p>
    <w:p w14:paraId="74D1675E" w14:textId="77777777" w:rsidR="00F279EA" w:rsidRDefault="000F7AB1">
      <w:pPr>
        <w:pStyle w:val="Bodytext20"/>
        <w:numPr>
          <w:ilvl w:val="0"/>
          <w:numId w:val="7"/>
        </w:numPr>
        <w:shd w:val="clear" w:color="auto" w:fill="auto"/>
        <w:tabs>
          <w:tab w:val="left" w:pos="1084"/>
        </w:tabs>
        <w:spacing w:after="0" w:line="360" w:lineRule="exact"/>
        <w:ind w:left="740" w:firstLine="0"/>
      </w:pPr>
      <w:r>
        <w:t>All taxes associated with this scope of work;</w:t>
      </w:r>
    </w:p>
    <w:p w14:paraId="2077779D" w14:textId="77777777" w:rsidR="00F279EA" w:rsidRDefault="000F7AB1">
      <w:pPr>
        <w:pStyle w:val="Bodytext20"/>
        <w:numPr>
          <w:ilvl w:val="0"/>
          <w:numId w:val="7"/>
        </w:numPr>
        <w:shd w:val="clear" w:color="auto" w:fill="auto"/>
        <w:tabs>
          <w:tab w:val="left" w:pos="1084"/>
        </w:tabs>
        <w:spacing w:after="0" w:line="360" w:lineRule="exact"/>
        <w:ind w:left="740" w:firstLine="0"/>
      </w:pPr>
      <w:r>
        <w:t>All salaried and field personnel required to complete the work;</w:t>
      </w:r>
    </w:p>
    <w:p w14:paraId="22347C42" w14:textId="77777777" w:rsidR="00F279EA" w:rsidRDefault="000F7AB1">
      <w:pPr>
        <w:pStyle w:val="Bodytext20"/>
        <w:numPr>
          <w:ilvl w:val="0"/>
          <w:numId w:val="7"/>
        </w:numPr>
        <w:shd w:val="clear" w:color="auto" w:fill="auto"/>
        <w:tabs>
          <w:tab w:val="left" w:pos="1084"/>
        </w:tabs>
        <w:spacing w:after="0" w:line="360" w:lineRule="exact"/>
        <w:ind w:left="740" w:firstLine="0"/>
      </w:pPr>
      <w:r>
        <w:t>All permits and/or licenses required for this work; and</w:t>
      </w:r>
    </w:p>
    <w:p w14:paraId="528FA89F" w14:textId="77777777" w:rsidR="00F279EA" w:rsidRDefault="000F7AB1">
      <w:pPr>
        <w:pStyle w:val="Bodytext20"/>
        <w:numPr>
          <w:ilvl w:val="0"/>
          <w:numId w:val="7"/>
        </w:numPr>
        <w:shd w:val="clear" w:color="auto" w:fill="auto"/>
        <w:tabs>
          <w:tab w:val="left" w:pos="1084"/>
        </w:tabs>
        <w:spacing w:after="176" w:line="235" w:lineRule="exact"/>
        <w:ind w:left="1080" w:hanging="340"/>
        <w:jc w:val="left"/>
      </w:pPr>
      <w:r>
        <w:t>Contractor acknowledges that multiple mobilizations may be required and has accounted for all costs in the proposal.</w:t>
      </w:r>
    </w:p>
    <w:p w14:paraId="6C44C1E3" w14:textId="77777777" w:rsidR="00F279EA" w:rsidRDefault="000F7AB1">
      <w:pPr>
        <w:pStyle w:val="Bodytext30"/>
        <w:numPr>
          <w:ilvl w:val="0"/>
          <w:numId w:val="2"/>
        </w:numPr>
        <w:shd w:val="clear" w:color="auto" w:fill="auto"/>
        <w:tabs>
          <w:tab w:val="left" w:pos="348"/>
        </w:tabs>
        <w:spacing w:before="0"/>
        <w:ind w:firstLine="0"/>
      </w:pPr>
      <w:r>
        <w:t>Coordination of Work</w:t>
      </w:r>
    </w:p>
    <w:p w14:paraId="24CF1169" w14:textId="405D88F9" w:rsidR="00F279EA" w:rsidRDefault="000F7AB1">
      <w:pPr>
        <w:pStyle w:val="Bodytext20"/>
        <w:shd w:val="clear" w:color="auto" w:fill="auto"/>
        <w:spacing w:line="240" w:lineRule="exact"/>
        <w:ind w:left="360" w:firstLine="0"/>
      </w:pPr>
      <w:r>
        <w:t>After contract award, the Contractor shall coordinate the work schedule with the City Staff Contact. Any modifications to the scope of work or schedule shall be first approved by the City Staff Contact</w:t>
      </w:r>
      <w:r w:rsidR="004C3E07">
        <w:t>.</w:t>
      </w:r>
    </w:p>
    <w:p w14:paraId="36DBAB02" w14:textId="77777777" w:rsidR="00F279EA" w:rsidRDefault="000F7AB1">
      <w:pPr>
        <w:pStyle w:val="Bodytext30"/>
        <w:numPr>
          <w:ilvl w:val="0"/>
          <w:numId w:val="2"/>
        </w:numPr>
        <w:shd w:val="clear" w:color="auto" w:fill="auto"/>
        <w:tabs>
          <w:tab w:val="left" w:pos="348"/>
        </w:tabs>
        <w:spacing w:before="0"/>
        <w:ind w:firstLine="0"/>
      </w:pPr>
      <w:r>
        <w:t>Insurance Requirements</w:t>
      </w:r>
    </w:p>
    <w:p w14:paraId="243C389B" w14:textId="77777777" w:rsidR="00F279EA" w:rsidRDefault="000F7AB1">
      <w:pPr>
        <w:pStyle w:val="Bodytext20"/>
        <w:shd w:val="clear" w:color="auto" w:fill="auto"/>
        <w:spacing w:after="60" w:line="240" w:lineRule="exact"/>
        <w:ind w:left="360" w:firstLine="0"/>
      </w:pPr>
      <w:r>
        <w:t>Contractor agrees, at its sole expense, to maintain on a primary and non-contributory basis during the life of this Contract, or the performance of Work hereunder, insurance coverages, limits, and endorsements as set out below. Coverage of all insurance shall be from acceptably strong companies with a minimum rating of A+/AA in Best’s Insurance Guide, or lacking that, must be approved by the Owner. Contractor agrees to obtain Commercial General Liability, Business Auto Liability, Worker’s Compensation, Professional Errors and Omissions, and Commercial Umbrella/Excess Liability before starting the work. Contractor also agrees to undertake the obligation to insure that all subcontractors abide by these same insurance requirements.</w:t>
      </w:r>
    </w:p>
    <w:p w14:paraId="355453B9" w14:textId="77777777" w:rsidR="00F279EA" w:rsidRDefault="000F7AB1">
      <w:pPr>
        <w:pStyle w:val="Bodytext20"/>
        <w:shd w:val="clear" w:color="auto" w:fill="auto"/>
        <w:spacing w:after="60" w:line="240" w:lineRule="exact"/>
        <w:ind w:left="360" w:firstLine="0"/>
      </w:pPr>
      <w:r>
        <w:t>The Contractor agrees the insurance requirements herein as well as City’s review or acknowledgment is not intended to and shall not in any manner limit or qualify the liabilities and obligations assumed by the Contractor under this Contract.</w:t>
      </w:r>
    </w:p>
    <w:p w14:paraId="7F1CA9A2" w14:textId="77777777" w:rsidR="00F279EA" w:rsidRPr="008F6D1D" w:rsidRDefault="000F7AB1">
      <w:pPr>
        <w:pStyle w:val="Bodytext40"/>
        <w:shd w:val="clear" w:color="auto" w:fill="auto"/>
        <w:spacing w:before="0"/>
        <w:ind w:left="360"/>
        <w:rPr>
          <w:b/>
          <w:bCs/>
        </w:rPr>
      </w:pPr>
      <w:r w:rsidRPr="008F6D1D">
        <w:rPr>
          <w:b/>
          <w:bCs/>
        </w:rPr>
        <w:t>Commercial General Liability</w:t>
      </w:r>
    </w:p>
    <w:p w14:paraId="09A4AC5B" w14:textId="77777777" w:rsidR="00F279EA" w:rsidRDefault="000F7AB1">
      <w:pPr>
        <w:pStyle w:val="Bodytext20"/>
        <w:shd w:val="clear" w:color="auto" w:fill="auto"/>
        <w:spacing w:after="60" w:line="240" w:lineRule="exact"/>
        <w:ind w:left="360" w:firstLine="0"/>
      </w:pPr>
      <w:r>
        <w:t>Contractor agrees to maintain Commercial General Liability at a limit of liability not less than $1,000,000 Each Occurrence, $2,000,000 Annual Aggregate. Contractor agrees its coverage will not contain any restrictive endorsement(s) excluding or limiting Product/Completed Operations, Independent Contractors, Broad Form Property Damage, X-C-U Coverage, Contractual Liability, or Cross Liability.</w:t>
      </w:r>
    </w:p>
    <w:p w14:paraId="0D74E652" w14:textId="77777777" w:rsidR="00F279EA" w:rsidRPr="008F6D1D" w:rsidRDefault="000F7AB1">
      <w:pPr>
        <w:pStyle w:val="Bodytext40"/>
        <w:shd w:val="clear" w:color="auto" w:fill="auto"/>
        <w:spacing w:before="0"/>
        <w:ind w:left="360"/>
        <w:rPr>
          <w:b/>
          <w:bCs/>
        </w:rPr>
      </w:pPr>
      <w:r w:rsidRPr="008F6D1D">
        <w:rPr>
          <w:b/>
          <w:bCs/>
        </w:rPr>
        <w:t>Business Automobile Liability</w:t>
      </w:r>
    </w:p>
    <w:p w14:paraId="58B4814C" w14:textId="77777777" w:rsidR="00F279EA" w:rsidRDefault="000F7AB1">
      <w:pPr>
        <w:pStyle w:val="Bodytext20"/>
        <w:shd w:val="clear" w:color="auto" w:fill="auto"/>
        <w:spacing w:after="60" w:line="240" w:lineRule="exact"/>
        <w:ind w:left="360" w:firstLine="0"/>
      </w:pPr>
      <w:r>
        <w:t>Contractor agrees to maintain Business Automobile Liability at a limit of liability not less than $1,000,000 Each Occurrence. Coverage shall include liability for Owned, Non-Owned, and Hired Automobiles.</w:t>
      </w:r>
    </w:p>
    <w:p w14:paraId="1FD13294" w14:textId="77777777" w:rsidR="00F279EA" w:rsidRPr="008F6D1D" w:rsidRDefault="000F7AB1">
      <w:pPr>
        <w:pStyle w:val="Bodytext40"/>
        <w:shd w:val="clear" w:color="auto" w:fill="auto"/>
        <w:spacing w:before="0"/>
        <w:ind w:left="360"/>
        <w:rPr>
          <w:b/>
          <w:bCs/>
        </w:rPr>
      </w:pPr>
      <w:r w:rsidRPr="008F6D1D">
        <w:rPr>
          <w:b/>
          <w:bCs/>
        </w:rPr>
        <w:t>Worker’s Compensation &amp; Employer’s Liability</w:t>
      </w:r>
    </w:p>
    <w:p w14:paraId="378E15CF" w14:textId="77777777" w:rsidR="00F279EA" w:rsidRDefault="000F7AB1">
      <w:pPr>
        <w:pStyle w:val="Bodytext20"/>
        <w:shd w:val="clear" w:color="auto" w:fill="auto"/>
        <w:spacing w:after="60" w:line="240" w:lineRule="exact"/>
        <w:ind w:left="360" w:firstLine="0"/>
      </w:pPr>
      <w:r>
        <w:t>Regardless of any “minimum requirements” of the State of Alabama, Contractor shall obtain Worker’s Compensation insurance covering all workers involved in the Work. (Note: Elective exemptions or coverage through an employee leasing arrangement will violate this requirement.) Subcontractor shall also obtain Employer’s Liability insurance with minimum limits of $500,000 Each Accident, $500,000 Disease Policy Limit, and $500,000 Each Employee.</w:t>
      </w:r>
    </w:p>
    <w:p w14:paraId="60E768F5" w14:textId="77777777" w:rsidR="00F279EA" w:rsidRPr="008F6D1D" w:rsidRDefault="000F7AB1">
      <w:pPr>
        <w:pStyle w:val="Bodytext40"/>
        <w:shd w:val="clear" w:color="auto" w:fill="auto"/>
        <w:spacing w:before="0"/>
        <w:ind w:left="360"/>
        <w:rPr>
          <w:b/>
          <w:bCs/>
        </w:rPr>
      </w:pPr>
      <w:r w:rsidRPr="008F6D1D">
        <w:rPr>
          <w:b/>
          <w:bCs/>
        </w:rPr>
        <w:t>Professional Errors and Omissions</w:t>
      </w:r>
    </w:p>
    <w:p w14:paraId="5C49370C" w14:textId="1094FD78" w:rsidR="00F279EA" w:rsidRDefault="000F7AB1" w:rsidP="004D622C">
      <w:pPr>
        <w:pStyle w:val="Bodytext20"/>
        <w:shd w:val="clear" w:color="auto" w:fill="auto"/>
        <w:spacing w:after="0" w:line="240" w:lineRule="exact"/>
        <w:ind w:left="360" w:firstLine="0"/>
      </w:pPr>
      <w:r>
        <w:t xml:space="preserve">Contractor shall also obtain coverage limits of $ 1,000,000 each claim and policy aggregate, an Extended Discovery period to apply for at least two (2) years after Contractor’s work is accepted by the City of </w:t>
      </w:r>
      <w:r w:rsidR="004D622C">
        <w:t>Citronelle</w:t>
      </w:r>
      <w:r>
        <w:t>, and a deductible not to exceed $10,000, for which the Contractor will remain solely responsible for, shall apply. “Claims-Made” policies shall carry a retroactive date prior to the effected date of this project. In the event the policy is cancelled, non- renewed, switched to an Occurrence Form, or any other circumstance that triggers the right to purchase a Supplemental Extended Reporting Period (SERP) during the life of this project, then Contractor shall purchase a</w:t>
      </w:r>
      <w:r w:rsidR="004D622C">
        <w:t xml:space="preserve"> </w:t>
      </w:r>
      <w:r>
        <w:t>SERP with a minimum reporting period of not less than two (2) years. The requirement to purchase a SERP shall not relieve the Contractor of the obligation to provide replacement coverage.</w:t>
      </w:r>
    </w:p>
    <w:p w14:paraId="3ECC9FA3" w14:textId="21999944" w:rsidR="004D622C" w:rsidRDefault="004D622C" w:rsidP="004D622C">
      <w:pPr>
        <w:pStyle w:val="Bodytext20"/>
        <w:shd w:val="clear" w:color="auto" w:fill="auto"/>
        <w:spacing w:after="0" w:line="240" w:lineRule="exact"/>
        <w:ind w:left="360" w:firstLine="0"/>
      </w:pPr>
    </w:p>
    <w:p w14:paraId="1C997F53" w14:textId="63343A20" w:rsidR="004D3218" w:rsidRDefault="004D3218" w:rsidP="004D622C">
      <w:pPr>
        <w:pStyle w:val="Bodytext20"/>
        <w:shd w:val="clear" w:color="auto" w:fill="auto"/>
        <w:spacing w:after="0" w:line="240" w:lineRule="exact"/>
        <w:ind w:left="360" w:firstLine="0"/>
      </w:pPr>
    </w:p>
    <w:p w14:paraId="65A6BB82" w14:textId="48745AEB" w:rsidR="004D3218" w:rsidRDefault="004D3218" w:rsidP="004D622C">
      <w:pPr>
        <w:pStyle w:val="Bodytext20"/>
        <w:shd w:val="clear" w:color="auto" w:fill="auto"/>
        <w:spacing w:after="0" w:line="240" w:lineRule="exact"/>
        <w:ind w:left="360" w:firstLine="0"/>
      </w:pPr>
    </w:p>
    <w:p w14:paraId="32D0CA68" w14:textId="77777777" w:rsidR="004D3218" w:rsidRDefault="004D3218" w:rsidP="004D622C">
      <w:pPr>
        <w:pStyle w:val="Bodytext20"/>
        <w:shd w:val="clear" w:color="auto" w:fill="auto"/>
        <w:spacing w:after="0" w:line="240" w:lineRule="exact"/>
        <w:ind w:left="360" w:firstLine="0"/>
      </w:pPr>
    </w:p>
    <w:p w14:paraId="7FD19D13" w14:textId="77777777" w:rsidR="00F279EA" w:rsidRPr="008F6D1D" w:rsidRDefault="000F7AB1">
      <w:pPr>
        <w:pStyle w:val="Bodytext40"/>
        <w:shd w:val="clear" w:color="auto" w:fill="auto"/>
        <w:spacing w:before="0" w:line="245" w:lineRule="exact"/>
        <w:rPr>
          <w:b/>
          <w:bCs/>
        </w:rPr>
      </w:pPr>
      <w:r w:rsidRPr="008F6D1D">
        <w:rPr>
          <w:b/>
          <w:bCs/>
        </w:rPr>
        <w:lastRenderedPageBreak/>
        <w:t>Commercial Umbrella/Excess Liability</w:t>
      </w:r>
    </w:p>
    <w:p w14:paraId="2783DA50" w14:textId="77777777" w:rsidR="00F279EA" w:rsidRDefault="000F7AB1">
      <w:pPr>
        <w:pStyle w:val="Bodytext20"/>
        <w:shd w:val="clear" w:color="auto" w:fill="auto"/>
        <w:spacing w:after="64"/>
        <w:ind w:firstLine="0"/>
      </w:pPr>
      <w:r>
        <w:t>Contractor agrees to maintain either a Commercial Umbrella or Excess Liability at a limit of liability not less than $1,000,000 Each Occurrence, $1,000,000 Aggregate. The Contractor agrees to endorse the City as an “Additional Insured” on the Commercial Umbrella/Excess Liability, unless the Commercial Umbrella/Excess Liability provides coverage on a pure/true follow-form basis, or the City is automatically defined as an Additional Protected Person.</w:t>
      </w:r>
    </w:p>
    <w:p w14:paraId="085B0502" w14:textId="77777777" w:rsidR="00F279EA" w:rsidRPr="008F6D1D" w:rsidRDefault="000F7AB1">
      <w:pPr>
        <w:pStyle w:val="Bodytext40"/>
        <w:shd w:val="clear" w:color="auto" w:fill="auto"/>
        <w:spacing w:before="0"/>
        <w:rPr>
          <w:i w:val="0"/>
          <w:iCs w:val="0"/>
        </w:rPr>
      </w:pPr>
      <w:r w:rsidRPr="008F6D1D">
        <w:rPr>
          <w:i w:val="0"/>
          <w:iCs w:val="0"/>
        </w:rPr>
        <w:t>Additional Insured Endorsements</w:t>
      </w:r>
    </w:p>
    <w:p w14:paraId="26DBDE51" w14:textId="77777777" w:rsidR="00F279EA" w:rsidRDefault="000F7AB1">
      <w:pPr>
        <w:pStyle w:val="Bodytext20"/>
        <w:shd w:val="clear" w:color="auto" w:fill="auto"/>
        <w:spacing w:after="92" w:line="240" w:lineRule="exact"/>
        <w:ind w:firstLine="0"/>
      </w:pPr>
      <w:r>
        <w:t>The Contractor agrees to endorse the City as an Additional Insured on the Commercial General Liability with the following Additional Insured endorsement, or similar endorsement providing equal or broader Additional Insured coverage than:</w:t>
      </w:r>
    </w:p>
    <w:p w14:paraId="5BEC92EE" w14:textId="77777777" w:rsidR="00F279EA" w:rsidRDefault="000F7AB1">
      <w:pPr>
        <w:pStyle w:val="Bodytext20"/>
        <w:numPr>
          <w:ilvl w:val="0"/>
          <w:numId w:val="8"/>
        </w:numPr>
        <w:shd w:val="clear" w:color="auto" w:fill="auto"/>
        <w:tabs>
          <w:tab w:val="left" w:pos="330"/>
        </w:tabs>
        <w:spacing w:after="0" w:line="200" w:lineRule="exact"/>
        <w:ind w:firstLine="0"/>
      </w:pPr>
      <w:r>
        <w:t>CG2010 10 01-Additional Insured; Owners, Lessees, or Contractors, OR</w:t>
      </w:r>
    </w:p>
    <w:p w14:paraId="1DCD9592" w14:textId="77777777" w:rsidR="00F279EA" w:rsidRDefault="000F7AB1">
      <w:pPr>
        <w:pStyle w:val="Bodytext20"/>
        <w:numPr>
          <w:ilvl w:val="0"/>
          <w:numId w:val="8"/>
        </w:numPr>
        <w:shd w:val="clear" w:color="auto" w:fill="auto"/>
        <w:tabs>
          <w:tab w:val="left" w:pos="330"/>
        </w:tabs>
        <w:spacing w:after="0" w:line="230" w:lineRule="exact"/>
        <w:ind w:left="480" w:hanging="480"/>
        <w:jc w:val="left"/>
      </w:pPr>
      <w:r>
        <w:t>CG2010 07 04 - Additional Insured; Owners, Lessees, or Contractors; Scheduled Person or Organization endorsement</w:t>
      </w:r>
    </w:p>
    <w:p w14:paraId="72EFC519" w14:textId="03DD5745" w:rsidR="008F6D1D" w:rsidRDefault="000F7AB1">
      <w:pPr>
        <w:pStyle w:val="Bodytext20"/>
        <w:shd w:val="clear" w:color="auto" w:fill="auto"/>
        <w:spacing w:after="0" w:line="360" w:lineRule="exact"/>
        <w:ind w:firstLine="0"/>
        <w:jc w:val="left"/>
      </w:pPr>
      <w:r>
        <w:t xml:space="preserve">The name of the organization endorsed as Additional Insured for all endorsements shall read “City of </w:t>
      </w:r>
      <w:r w:rsidR="004D622C">
        <w:t>Citronelle</w:t>
      </w:r>
      <w:r>
        <w:t>.”</w:t>
      </w:r>
    </w:p>
    <w:p w14:paraId="73693FB9" w14:textId="77777777" w:rsidR="00F279EA" w:rsidRPr="008F6D1D" w:rsidRDefault="000F7AB1">
      <w:pPr>
        <w:pStyle w:val="Bodytext20"/>
        <w:shd w:val="clear" w:color="auto" w:fill="auto"/>
        <w:spacing w:after="0" w:line="360" w:lineRule="exact"/>
        <w:ind w:firstLine="0"/>
        <w:jc w:val="left"/>
        <w:rPr>
          <w:b/>
          <w:bCs/>
        </w:rPr>
      </w:pPr>
      <w:r w:rsidRPr="008F6D1D">
        <w:rPr>
          <w:b/>
          <w:bCs/>
        </w:rPr>
        <w:t xml:space="preserve"> </w:t>
      </w:r>
      <w:r w:rsidRPr="008F6D1D">
        <w:rPr>
          <w:rStyle w:val="Bodytext2Italic"/>
          <w:b/>
          <w:bCs/>
        </w:rPr>
        <w:t>Waiver of Subrogation</w:t>
      </w:r>
    </w:p>
    <w:p w14:paraId="27BE8EED" w14:textId="77777777" w:rsidR="00F279EA" w:rsidRDefault="000F7AB1">
      <w:pPr>
        <w:pStyle w:val="Bodytext20"/>
        <w:shd w:val="clear" w:color="auto" w:fill="auto"/>
        <w:spacing w:after="64" w:line="240" w:lineRule="exact"/>
        <w:ind w:firstLine="0"/>
      </w:pPr>
      <w:r>
        <w:t>Contractor agrees by entering into this written Contract to a Waiver of Subrogation in favor of the City. If a policy prohibits waiving subrogation rights without an endorsement, the Contractor agrees to endorse it with a Waiver of Transfer of Rights of Recovery against Others, or an equivalent endorsement. This Waiver of Subrogation requirement shall not apply to any policy which voids coverage if subrogation is waived.</w:t>
      </w:r>
    </w:p>
    <w:p w14:paraId="547DD12B" w14:textId="77777777" w:rsidR="00F279EA" w:rsidRPr="008F6D1D" w:rsidRDefault="000F7AB1">
      <w:pPr>
        <w:pStyle w:val="Bodytext40"/>
        <w:shd w:val="clear" w:color="auto" w:fill="auto"/>
        <w:spacing w:before="0" w:line="235" w:lineRule="exact"/>
        <w:rPr>
          <w:b/>
          <w:bCs/>
        </w:rPr>
      </w:pPr>
      <w:r w:rsidRPr="008F6D1D">
        <w:rPr>
          <w:b/>
          <w:bCs/>
        </w:rPr>
        <w:t>Right to Revise or Reject</w:t>
      </w:r>
    </w:p>
    <w:p w14:paraId="79CE4BDD" w14:textId="0BC6C0EE" w:rsidR="00F279EA" w:rsidRDefault="000F7AB1">
      <w:pPr>
        <w:pStyle w:val="Bodytext20"/>
        <w:shd w:val="clear" w:color="auto" w:fill="auto"/>
        <w:spacing w:after="56" w:line="235" w:lineRule="exact"/>
        <w:ind w:firstLine="0"/>
      </w:pPr>
      <w:r>
        <w:t>The City reserves the right to revise any insurance requirement based on insurance market conditions affecting the availability or affordability of coverage; or changes in the scope of work/specifications affecting the applicability of coverage. Additionally, the City reserves the right, but not the obligation, to review and reject an</w:t>
      </w:r>
      <w:r w:rsidR="00176CAC">
        <w:t>y</w:t>
      </w:r>
      <w:r>
        <w:t xml:space="preserve"> insurance policies failing to meet the criteria stated herein, or any insurer(s) providing coverage, due to its poor financial condition or failure to operate legally in the State of Alabama. In such events, City shall provide Contractor written notice of such revisions or rejections.</w:t>
      </w:r>
    </w:p>
    <w:p w14:paraId="7A41570A" w14:textId="77777777" w:rsidR="00F279EA" w:rsidRPr="008F6D1D" w:rsidRDefault="000F7AB1">
      <w:pPr>
        <w:pStyle w:val="Bodytext40"/>
        <w:shd w:val="clear" w:color="auto" w:fill="auto"/>
        <w:spacing w:before="0"/>
        <w:rPr>
          <w:b/>
          <w:bCs/>
        </w:rPr>
      </w:pPr>
      <w:r w:rsidRPr="008F6D1D">
        <w:rPr>
          <w:b/>
          <w:bCs/>
        </w:rPr>
        <w:t>No Representation of Coverage Adequacy</w:t>
      </w:r>
    </w:p>
    <w:p w14:paraId="37B52148" w14:textId="77777777" w:rsidR="00F279EA" w:rsidRDefault="000F7AB1">
      <w:pPr>
        <w:pStyle w:val="Bodytext20"/>
        <w:shd w:val="clear" w:color="auto" w:fill="auto"/>
        <w:spacing w:after="60" w:line="240" w:lineRule="exact"/>
        <w:ind w:firstLine="0"/>
      </w:pPr>
      <w:r>
        <w:t>The coverages, limits, or endorsements required herein protect the primary interests of the City, and the Contractor agrees in no way should these coverages, limits, or endorsements required be relied upon when assessing the extent or determining appropriate types and limits of coverage to protect the Contractor against any loss exposures, whether as a result of the Project or otherwise.</w:t>
      </w:r>
    </w:p>
    <w:p w14:paraId="3ACA8A5E" w14:textId="77777777" w:rsidR="00F279EA" w:rsidRPr="008F6D1D" w:rsidRDefault="000F7AB1">
      <w:pPr>
        <w:pStyle w:val="Bodytext40"/>
        <w:shd w:val="clear" w:color="auto" w:fill="auto"/>
        <w:spacing w:before="0"/>
        <w:rPr>
          <w:b/>
          <w:bCs/>
        </w:rPr>
      </w:pPr>
      <w:r w:rsidRPr="008F6D1D">
        <w:rPr>
          <w:b/>
          <w:bCs/>
        </w:rPr>
        <w:t>Certificate of Insurance</w:t>
      </w:r>
    </w:p>
    <w:p w14:paraId="072B0F5E" w14:textId="77777777" w:rsidR="00F279EA" w:rsidRDefault="000F7AB1">
      <w:pPr>
        <w:pStyle w:val="Bodytext20"/>
        <w:shd w:val="clear" w:color="auto" w:fill="auto"/>
        <w:spacing w:after="92" w:line="240" w:lineRule="exact"/>
        <w:ind w:firstLine="0"/>
      </w:pPr>
      <w:r>
        <w:t>Contractor agrees to provide City a Certificate of Insurance evidencing the above coverages. If the Contractor receives a non-renewal or cancellation or other material change notice from an insurance carrier affording coverage required herein, Contractor agrees to notify the City immediately with specifics as to which coverage is no longer in compliance. The City shall have the right, but not the obligation, of prohibiting Contractor from entering the Work site until a new Certificate of Insurance is provided to the City evidencing the replacement coverage. The Contractor agrees the City reserves the right to withhold payment to Contractor until evidence of reinstated or replacement coverage is provided to the City. If the Contractor fails to maintain the insurance as set forth herein, the Contractor agrees the City shall have the right, but not the obligation, to purchase replacement insurance, which the Contractor agrees to reimburse any premiums or expenses incurred by the City.</w:t>
      </w:r>
    </w:p>
    <w:p w14:paraId="19F94D1C" w14:textId="0EF1B3E1" w:rsidR="00F279EA" w:rsidRDefault="000F7AB1">
      <w:pPr>
        <w:pStyle w:val="Bodytext20"/>
        <w:shd w:val="clear" w:color="auto" w:fill="auto"/>
        <w:spacing w:after="0" w:line="200" w:lineRule="exact"/>
        <w:ind w:firstLine="0"/>
      </w:pPr>
      <w:r>
        <w:t>The Contractor agrees the Certificate(s) of Insurance shall:</w:t>
      </w:r>
    </w:p>
    <w:p w14:paraId="698E65C6" w14:textId="77777777" w:rsidR="004D3218" w:rsidRDefault="004D3218">
      <w:pPr>
        <w:pStyle w:val="Bodytext20"/>
        <w:shd w:val="clear" w:color="auto" w:fill="auto"/>
        <w:spacing w:after="0" w:line="200" w:lineRule="exact"/>
        <w:ind w:firstLine="0"/>
      </w:pPr>
    </w:p>
    <w:p w14:paraId="0C0FFB59" w14:textId="77777777" w:rsidR="00F279EA" w:rsidRDefault="000F7AB1">
      <w:pPr>
        <w:pStyle w:val="Bodytext20"/>
        <w:numPr>
          <w:ilvl w:val="0"/>
          <w:numId w:val="9"/>
        </w:numPr>
        <w:shd w:val="clear" w:color="auto" w:fill="auto"/>
        <w:tabs>
          <w:tab w:val="left" w:pos="330"/>
        </w:tabs>
        <w:spacing w:after="92" w:line="240" w:lineRule="exact"/>
        <w:ind w:left="380" w:hanging="380"/>
        <w:jc w:val="left"/>
      </w:pPr>
      <w:r>
        <w:t>Clearly indicate the City has been endorsed on the Commercial Umbrella/Excess Liability and Commercial General Liability policy as an Additional Insured. Clearly indicate the project name and project number.</w:t>
      </w:r>
    </w:p>
    <w:p w14:paraId="1AB7AF40" w14:textId="77777777" w:rsidR="00F279EA" w:rsidRDefault="000F7AB1">
      <w:pPr>
        <w:pStyle w:val="Bodytext20"/>
        <w:numPr>
          <w:ilvl w:val="0"/>
          <w:numId w:val="9"/>
        </w:numPr>
        <w:shd w:val="clear" w:color="auto" w:fill="auto"/>
        <w:tabs>
          <w:tab w:val="left" w:pos="330"/>
        </w:tabs>
        <w:spacing w:after="0" w:line="200" w:lineRule="exact"/>
        <w:ind w:firstLine="0"/>
      </w:pPr>
      <w:r>
        <w:t>Clearly indicated Certificate Holder(s) as follows:</w:t>
      </w:r>
    </w:p>
    <w:p w14:paraId="442A30A9" w14:textId="77777777" w:rsidR="004D3218" w:rsidRDefault="004D3218" w:rsidP="004D3218"/>
    <w:p w14:paraId="5CDD5755" w14:textId="586C504E" w:rsidR="00F279EA" w:rsidRDefault="000F7AB1" w:rsidP="004D622C">
      <w:pPr>
        <w:pStyle w:val="Bodytext20"/>
        <w:shd w:val="clear" w:color="auto" w:fill="auto"/>
        <w:tabs>
          <w:tab w:val="left" w:pos="2123"/>
        </w:tabs>
        <w:spacing w:after="0" w:line="240" w:lineRule="auto"/>
        <w:ind w:left="760" w:firstLine="0"/>
      </w:pPr>
      <w:r>
        <w:t>Original to:</w:t>
      </w:r>
      <w:r>
        <w:tab/>
        <w:t xml:space="preserve">City of </w:t>
      </w:r>
      <w:r w:rsidR="004D622C">
        <w:t>Citronelle</w:t>
      </w:r>
    </w:p>
    <w:p w14:paraId="63BD5C58" w14:textId="77777777" w:rsidR="004D622C" w:rsidRDefault="000F7AB1" w:rsidP="004D622C">
      <w:pPr>
        <w:pStyle w:val="Bodytext20"/>
        <w:shd w:val="clear" w:color="auto" w:fill="auto"/>
        <w:spacing w:after="0" w:line="240" w:lineRule="auto"/>
        <w:ind w:left="2120" w:right="5680" w:firstLine="0"/>
        <w:jc w:val="left"/>
      </w:pPr>
      <w:r>
        <w:t xml:space="preserve">Attn: City Clerk </w:t>
      </w:r>
    </w:p>
    <w:p w14:paraId="71B61C85" w14:textId="77777777" w:rsidR="004D622C" w:rsidRDefault="004D622C" w:rsidP="004D622C">
      <w:pPr>
        <w:pStyle w:val="Bodytext20"/>
        <w:shd w:val="clear" w:color="auto" w:fill="auto"/>
        <w:spacing w:after="0" w:line="240" w:lineRule="auto"/>
        <w:ind w:left="2120" w:right="5680" w:firstLine="0"/>
        <w:jc w:val="left"/>
      </w:pPr>
      <w:r>
        <w:t>19135 S. Main Street</w:t>
      </w:r>
    </w:p>
    <w:p w14:paraId="326C4281" w14:textId="24B46FDE" w:rsidR="00F279EA" w:rsidRDefault="004D622C" w:rsidP="004D622C">
      <w:pPr>
        <w:pStyle w:val="Bodytext20"/>
        <w:shd w:val="clear" w:color="auto" w:fill="auto"/>
        <w:spacing w:after="0" w:line="240" w:lineRule="auto"/>
        <w:ind w:left="2120" w:right="5680" w:firstLine="0"/>
        <w:jc w:val="left"/>
      </w:pPr>
      <w:r>
        <w:t>Citronelle</w:t>
      </w:r>
      <w:r w:rsidR="000F7AB1">
        <w:t>, AL 365</w:t>
      </w:r>
      <w:r>
        <w:t>22</w:t>
      </w:r>
    </w:p>
    <w:p w14:paraId="39344F3F" w14:textId="77777777" w:rsidR="004D622C" w:rsidRDefault="004D622C" w:rsidP="004D622C">
      <w:pPr>
        <w:pStyle w:val="Bodytext20"/>
        <w:shd w:val="clear" w:color="auto" w:fill="auto"/>
        <w:spacing w:after="0" w:line="240" w:lineRule="auto"/>
        <w:ind w:left="2120" w:right="5680" w:firstLine="0"/>
        <w:jc w:val="left"/>
      </w:pPr>
    </w:p>
    <w:p w14:paraId="7E40148B" w14:textId="77777777" w:rsidR="00F279EA" w:rsidRDefault="000F7AB1">
      <w:pPr>
        <w:pStyle w:val="Bodytext30"/>
        <w:numPr>
          <w:ilvl w:val="0"/>
          <w:numId w:val="2"/>
        </w:numPr>
        <w:shd w:val="clear" w:color="auto" w:fill="auto"/>
        <w:tabs>
          <w:tab w:val="left" w:pos="346"/>
        </w:tabs>
        <w:spacing w:before="0" w:line="200" w:lineRule="exact"/>
        <w:ind w:left="380"/>
      </w:pPr>
      <w:r>
        <w:t>Disposal of Materials</w:t>
      </w:r>
    </w:p>
    <w:p w14:paraId="7B6115D9" w14:textId="16E34F20" w:rsidR="00F279EA" w:rsidRDefault="000F7AB1">
      <w:pPr>
        <w:pStyle w:val="Bodytext20"/>
        <w:shd w:val="clear" w:color="auto" w:fill="auto"/>
        <w:spacing w:line="240" w:lineRule="exact"/>
        <w:ind w:left="380" w:firstLine="0"/>
      </w:pPr>
      <w:r>
        <w:t>Any waste and excess materials shall be disposed of by the Contractor in a safe manner conforming to all Federal and State Occupational and Environmental Laws and Regulations including, but not limited to, the Occupational Safety and Health Act (OSHA), the Clean Air Act (CAA), the Clean Water Act (CWA), the Safe Drinking Water Act (SDWA), the Toxic Substances Control Act (TSCA), and the Alabama Department of Environmental Management (ADEM) Regulations.</w:t>
      </w:r>
    </w:p>
    <w:p w14:paraId="295F2B36" w14:textId="77777777" w:rsidR="004D3218" w:rsidRDefault="004D3218">
      <w:pPr>
        <w:pStyle w:val="Bodytext20"/>
        <w:shd w:val="clear" w:color="auto" w:fill="auto"/>
        <w:spacing w:line="240" w:lineRule="exact"/>
        <w:ind w:left="380" w:firstLine="0"/>
      </w:pPr>
    </w:p>
    <w:p w14:paraId="569021B0" w14:textId="77777777" w:rsidR="00F279EA" w:rsidRDefault="000F7AB1">
      <w:pPr>
        <w:pStyle w:val="Bodytext20"/>
        <w:numPr>
          <w:ilvl w:val="0"/>
          <w:numId w:val="2"/>
        </w:numPr>
        <w:shd w:val="clear" w:color="auto" w:fill="auto"/>
        <w:tabs>
          <w:tab w:val="left" w:pos="346"/>
        </w:tabs>
        <w:spacing w:after="0" w:line="240" w:lineRule="exact"/>
        <w:ind w:left="380" w:hanging="380"/>
        <w:sectPr w:rsidR="00F279EA">
          <w:footerReference w:type="even" r:id="rId14"/>
          <w:footerReference w:type="default" r:id="rId15"/>
          <w:pgSz w:w="12240" w:h="15840"/>
          <w:pgMar w:top="1248" w:right="1062" w:bottom="1248" w:left="825" w:header="0" w:footer="3" w:gutter="0"/>
          <w:cols w:space="720"/>
          <w:noEndnote/>
          <w:docGrid w:linePitch="360"/>
        </w:sectPr>
      </w:pPr>
      <w:r>
        <w:lastRenderedPageBreak/>
        <w:t>Nothing in this request for proposal concerning potential hours or amounts payable shall be a guarantee or in any way serve as a minimum amount of compensable hours, compensable fees or compensable costs. The Contractor acknowledges that any payment for compensable time or compensable fees will be based upon actual compensable time or compensable fees incurred.</w:t>
      </w:r>
    </w:p>
    <w:p w14:paraId="72694084" w14:textId="77777777" w:rsidR="00F279EA" w:rsidRDefault="000F7AB1">
      <w:pPr>
        <w:pStyle w:val="Heading30"/>
        <w:keepNext/>
        <w:keepLines/>
        <w:shd w:val="clear" w:color="auto" w:fill="auto"/>
        <w:spacing w:before="0" w:after="210" w:line="260" w:lineRule="exact"/>
        <w:ind w:right="380"/>
      </w:pPr>
      <w:bookmarkStart w:id="6" w:name="bookmark7"/>
      <w:r>
        <w:lastRenderedPageBreak/>
        <w:t>PROPOSAL REQUIREMENTS</w:t>
      </w:r>
      <w:bookmarkEnd w:id="6"/>
    </w:p>
    <w:p w14:paraId="4ADCF127" w14:textId="77777777" w:rsidR="00F279EA" w:rsidRDefault="000F7AB1">
      <w:pPr>
        <w:pStyle w:val="Bodytext20"/>
        <w:shd w:val="clear" w:color="auto" w:fill="auto"/>
        <w:spacing w:after="291" w:line="264" w:lineRule="exact"/>
        <w:ind w:left="180" w:firstLine="0"/>
      </w:pPr>
      <w:r>
        <w:t xml:space="preserve">Firms or companies desiring to provide services, as described in the Scope of Work shall submit </w:t>
      </w:r>
      <w:r w:rsidRPr="008F6D1D">
        <w:rPr>
          <w:b/>
          <w:bCs/>
        </w:rPr>
        <w:t>one (1)</w:t>
      </w:r>
      <w:r>
        <w:t xml:space="preserve"> </w:t>
      </w:r>
      <w:r w:rsidRPr="008F6D1D">
        <w:rPr>
          <w:i/>
          <w:iCs/>
        </w:rPr>
        <w:t>original and three (3)</w:t>
      </w:r>
      <w:r>
        <w:t xml:space="preserve"> </w:t>
      </w:r>
      <w:r w:rsidRPr="008F6D1D">
        <w:rPr>
          <w:b/>
          <w:bCs/>
        </w:rPr>
        <w:t>complete copies</w:t>
      </w:r>
      <w:r>
        <w:t xml:space="preserve"> of proposal specifications and pricing no later than the time and date specified in the Request for Proposals.</w:t>
      </w:r>
    </w:p>
    <w:p w14:paraId="191C3FE9" w14:textId="77777777" w:rsidR="00F279EA" w:rsidRDefault="000F7AB1">
      <w:pPr>
        <w:pStyle w:val="Bodytext30"/>
        <w:shd w:val="clear" w:color="auto" w:fill="auto"/>
        <w:spacing w:before="0" w:after="249" w:line="200" w:lineRule="exact"/>
        <w:ind w:left="180" w:firstLine="0"/>
      </w:pPr>
      <w:r>
        <w:t xml:space="preserve">Each proposal submitted </w:t>
      </w:r>
      <w:r>
        <w:rPr>
          <w:rStyle w:val="Bodytext31"/>
          <w:b/>
          <w:bCs/>
        </w:rPr>
        <w:t>MUST</w:t>
      </w:r>
      <w:r>
        <w:t xml:space="preserve"> include the following sections arranged in the following order:</w:t>
      </w:r>
    </w:p>
    <w:p w14:paraId="6BCC7FD8" w14:textId="77777777" w:rsidR="00F279EA" w:rsidRDefault="000F7AB1">
      <w:pPr>
        <w:pStyle w:val="Bodytext30"/>
        <w:shd w:val="clear" w:color="auto" w:fill="auto"/>
        <w:tabs>
          <w:tab w:val="left" w:pos="1438"/>
        </w:tabs>
        <w:spacing w:before="0" w:after="83" w:line="200" w:lineRule="exact"/>
        <w:ind w:left="180" w:firstLine="0"/>
      </w:pPr>
      <w:r>
        <w:t>Section A:</w:t>
      </w:r>
      <w:r>
        <w:tab/>
        <w:t>Contractor Information</w:t>
      </w:r>
    </w:p>
    <w:p w14:paraId="1F517622" w14:textId="77777777" w:rsidR="00F279EA" w:rsidRDefault="000F7AB1">
      <w:pPr>
        <w:pStyle w:val="Bodytext20"/>
        <w:shd w:val="clear" w:color="auto" w:fill="auto"/>
        <w:spacing w:after="254" w:line="200" w:lineRule="exact"/>
        <w:ind w:left="180" w:firstLine="0"/>
      </w:pPr>
      <w:r>
        <w:t>This section is to contain the completed “Contractor Information Form” included in these documents.</w:t>
      </w:r>
    </w:p>
    <w:p w14:paraId="132DC926" w14:textId="77777777" w:rsidR="00F279EA" w:rsidRDefault="000F7AB1">
      <w:pPr>
        <w:pStyle w:val="Bodytext30"/>
        <w:shd w:val="clear" w:color="auto" w:fill="auto"/>
        <w:tabs>
          <w:tab w:val="left" w:pos="1438"/>
        </w:tabs>
        <w:spacing w:before="0" w:after="78" w:line="200" w:lineRule="exact"/>
        <w:ind w:left="180" w:firstLine="0"/>
      </w:pPr>
      <w:r>
        <w:t>Section B:</w:t>
      </w:r>
      <w:r>
        <w:tab/>
        <w:t>Qualifications of the Firm</w:t>
      </w:r>
    </w:p>
    <w:p w14:paraId="5E8A85A1" w14:textId="77777777" w:rsidR="00F279EA" w:rsidRDefault="000F7AB1">
      <w:pPr>
        <w:pStyle w:val="Bodytext20"/>
        <w:shd w:val="clear" w:color="auto" w:fill="auto"/>
        <w:spacing w:after="46" w:line="200" w:lineRule="exact"/>
        <w:ind w:left="180" w:firstLine="0"/>
      </w:pPr>
      <w:r>
        <w:t>Firm qualifications must include the following:</w:t>
      </w:r>
    </w:p>
    <w:p w14:paraId="03354EA1" w14:textId="77777777" w:rsidR="00F279EA" w:rsidRDefault="000F7AB1">
      <w:pPr>
        <w:pStyle w:val="Bodytext20"/>
        <w:numPr>
          <w:ilvl w:val="0"/>
          <w:numId w:val="10"/>
        </w:numPr>
        <w:shd w:val="clear" w:color="auto" w:fill="auto"/>
        <w:tabs>
          <w:tab w:val="left" w:pos="797"/>
        </w:tabs>
        <w:spacing w:after="152" w:line="240" w:lineRule="exact"/>
        <w:ind w:left="780" w:hanging="320"/>
      </w:pPr>
      <w:r>
        <w:t>Recent experience demonstrating current capacity and current expertise in debris removal, solid waste and hazardous waste management and disposal.</w:t>
      </w:r>
    </w:p>
    <w:p w14:paraId="2F162180" w14:textId="77777777" w:rsidR="00F279EA" w:rsidRDefault="000F7AB1">
      <w:pPr>
        <w:pStyle w:val="Bodytext20"/>
        <w:numPr>
          <w:ilvl w:val="0"/>
          <w:numId w:val="10"/>
        </w:numPr>
        <w:shd w:val="clear" w:color="auto" w:fill="auto"/>
        <w:tabs>
          <w:tab w:val="left" w:pos="797"/>
        </w:tabs>
        <w:spacing w:after="56" w:line="200" w:lineRule="exact"/>
        <w:ind w:left="780" w:hanging="320"/>
      </w:pPr>
      <w:r>
        <w:t>Documented knowledge and experience coordinating with Federal, State and Local emergency agencies.</w:t>
      </w:r>
    </w:p>
    <w:p w14:paraId="7F0FE904" w14:textId="77777777" w:rsidR="00F279EA" w:rsidRDefault="000F7AB1">
      <w:pPr>
        <w:pStyle w:val="Bodytext20"/>
        <w:numPr>
          <w:ilvl w:val="0"/>
          <w:numId w:val="10"/>
        </w:numPr>
        <w:shd w:val="clear" w:color="auto" w:fill="auto"/>
        <w:tabs>
          <w:tab w:val="left" w:pos="797"/>
        </w:tabs>
        <w:spacing w:after="120" w:line="240" w:lineRule="exact"/>
        <w:ind w:left="780" w:hanging="320"/>
      </w:pPr>
      <w:r>
        <w:t>Experience representing Local governments with various state and federal funding source sources and reimbursement processes, including the Federal Emergency Management Agency (FEMA), Alabama Emergency Management Agency (AEMA), Federal Highway Administration (FHWA) and/or Natural Resource Conservation Service (NRCS).</w:t>
      </w:r>
    </w:p>
    <w:p w14:paraId="206B342B" w14:textId="77777777" w:rsidR="00F279EA" w:rsidRDefault="000F7AB1">
      <w:pPr>
        <w:pStyle w:val="Bodytext20"/>
        <w:numPr>
          <w:ilvl w:val="0"/>
          <w:numId w:val="10"/>
        </w:numPr>
        <w:shd w:val="clear" w:color="auto" w:fill="auto"/>
        <w:tabs>
          <w:tab w:val="left" w:pos="797"/>
        </w:tabs>
        <w:spacing w:after="124" w:line="240" w:lineRule="exact"/>
        <w:ind w:left="780" w:hanging="320"/>
      </w:pPr>
      <w:r>
        <w:t>Experience with special disaster recovery program management services including private property/ROW work, waterways/wetland clean-up and reimbursement, leaning tree and hanging limb removal, hazardous material removal, vessel and vehicle recovery, asbestos abatement, data management, hauler invoice reconciliation and contracting, and FEMA reporting and appeals assistance.</w:t>
      </w:r>
    </w:p>
    <w:p w14:paraId="4BBD16E2" w14:textId="77777777" w:rsidR="00F279EA" w:rsidRDefault="000F7AB1">
      <w:pPr>
        <w:pStyle w:val="Bodytext20"/>
        <w:numPr>
          <w:ilvl w:val="0"/>
          <w:numId w:val="10"/>
        </w:numPr>
        <w:shd w:val="clear" w:color="auto" w:fill="auto"/>
        <w:tabs>
          <w:tab w:val="left" w:pos="797"/>
        </w:tabs>
        <w:spacing w:after="268" w:line="235" w:lineRule="exact"/>
        <w:ind w:left="780" w:hanging="320"/>
      </w:pPr>
      <w:r>
        <w:t>Provide at minimum three (3) references for which the firm has performed services within the last five (5) years that are similar to the requirements in the Scope of Services. Three (3) of the references shall be from a local government for hurricane debris monitoring experience. Provide the reference contact name, address, e-mail, telephone numbers and date of contract.</w:t>
      </w:r>
    </w:p>
    <w:p w14:paraId="3023BDF6" w14:textId="77777777" w:rsidR="00F279EA" w:rsidRDefault="000F7AB1">
      <w:pPr>
        <w:pStyle w:val="Bodytext30"/>
        <w:shd w:val="clear" w:color="auto" w:fill="auto"/>
        <w:tabs>
          <w:tab w:val="left" w:pos="1438"/>
        </w:tabs>
        <w:spacing w:before="0" w:after="42" w:line="200" w:lineRule="exact"/>
        <w:ind w:firstLine="0"/>
      </w:pPr>
      <w:r>
        <w:t>Section C:</w:t>
      </w:r>
      <w:r>
        <w:tab/>
        <w:t>Qualifications of the Staff</w:t>
      </w:r>
    </w:p>
    <w:p w14:paraId="663B4262" w14:textId="77777777" w:rsidR="00F279EA" w:rsidRDefault="000F7AB1">
      <w:pPr>
        <w:pStyle w:val="Bodytext20"/>
        <w:shd w:val="clear" w:color="auto" w:fill="auto"/>
        <w:spacing w:after="120" w:line="240" w:lineRule="exact"/>
        <w:ind w:firstLine="0"/>
      </w:pPr>
      <w:r>
        <w:t>Provide an organizational chart and summary of staff qualifications. Key project staff (management staff including, but not limited to: project manager, collection and disposal operations managers, FEMA reimbursement specialist, etc.) must be full time employees of the proposing firm and have experience in the following:</w:t>
      </w:r>
    </w:p>
    <w:p w14:paraId="0A6E9667" w14:textId="77777777" w:rsidR="00F279EA" w:rsidRDefault="000F7AB1">
      <w:pPr>
        <w:pStyle w:val="Bodytext20"/>
        <w:numPr>
          <w:ilvl w:val="0"/>
          <w:numId w:val="11"/>
        </w:numPr>
        <w:shd w:val="clear" w:color="auto" w:fill="auto"/>
        <w:tabs>
          <w:tab w:val="left" w:pos="797"/>
        </w:tabs>
        <w:spacing w:after="0" w:line="240" w:lineRule="exact"/>
        <w:ind w:left="780" w:hanging="320"/>
      </w:pPr>
      <w:r>
        <w:t>Experience demonstrating current capacity and current expertise in debris removal, solid waste and hazardous waste management and disposal. The proposer must demonstrate experience managing debris monitoring for at least three (3) governmental entities involving a minimum of 500,000 cubic yards of debris. Recent debris monitoring of hurricane events is required.</w:t>
      </w:r>
    </w:p>
    <w:p w14:paraId="4F8C9701" w14:textId="77777777" w:rsidR="00F279EA" w:rsidRDefault="000F7AB1">
      <w:pPr>
        <w:pStyle w:val="Bodytext20"/>
        <w:numPr>
          <w:ilvl w:val="0"/>
          <w:numId w:val="11"/>
        </w:numPr>
        <w:shd w:val="clear" w:color="auto" w:fill="auto"/>
        <w:tabs>
          <w:tab w:val="left" w:pos="797"/>
        </w:tabs>
        <w:spacing w:after="268" w:line="235" w:lineRule="exact"/>
        <w:ind w:left="780" w:hanging="320"/>
      </w:pPr>
      <w:r>
        <w:t>Documented knowledge and experience with Federal, State, and Local emergency agencies, state and federal programs, funding sources, and reimbursement processes. Proposer must demonstrate experience with project worksheet preparation, procurement of contractors, hauler invoice reconciliation, and appeals/reimbursement support.</w:t>
      </w:r>
    </w:p>
    <w:p w14:paraId="5F89D3EF" w14:textId="77777777" w:rsidR="00F279EA" w:rsidRDefault="000F7AB1">
      <w:pPr>
        <w:pStyle w:val="Bodytext30"/>
        <w:shd w:val="clear" w:color="auto" w:fill="auto"/>
        <w:tabs>
          <w:tab w:val="left" w:pos="1438"/>
        </w:tabs>
        <w:spacing w:before="0" w:after="51" w:line="200" w:lineRule="exact"/>
        <w:ind w:firstLine="0"/>
      </w:pPr>
      <w:r>
        <w:t>Section D:</w:t>
      </w:r>
      <w:r>
        <w:tab/>
        <w:t>Technical Approach</w:t>
      </w:r>
    </w:p>
    <w:p w14:paraId="4594581B" w14:textId="28F45C26" w:rsidR="00F279EA" w:rsidRDefault="000F7AB1">
      <w:pPr>
        <w:pStyle w:val="Bodytext20"/>
        <w:shd w:val="clear" w:color="auto" w:fill="auto"/>
        <w:spacing w:after="0" w:line="240" w:lineRule="exact"/>
        <w:ind w:firstLine="0"/>
      </w:pPr>
      <w:r>
        <w:t>Provide a description of the proposer’s approach to the project, to include startup procedures/requirements, debris estimating methodology, analysis of debris recovery operations, and management of debris recovery contractors, billing/invoicing, and reporting procedures to FEMA and the City. Provide a copy of the proposer’s internal training program.</w:t>
      </w:r>
    </w:p>
    <w:p w14:paraId="417FF71F" w14:textId="65382784" w:rsidR="0043740D" w:rsidRDefault="0043740D">
      <w:pPr>
        <w:pStyle w:val="Bodytext20"/>
        <w:shd w:val="clear" w:color="auto" w:fill="auto"/>
        <w:spacing w:after="0" w:line="240" w:lineRule="exact"/>
        <w:ind w:firstLine="0"/>
      </w:pPr>
    </w:p>
    <w:p w14:paraId="3650E931" w14:textId="590EC867" w:rsidR="0043740D" w:rsidRDefault="0043740D">
      <w:pPr>
        <w:pStyle w:val="Bodytext20"/>
        <w:shd w:val="clear" w:color="auto" w:fill="auto"/>
        <w:spacing w:after="0" w:line="240" w:lineRule="exact"/>
        <w:ind w:firstLine="0"/>
      </w:pPr>
    </w:p>
    <w:p w14:paraId="272AFBD3" w14:textId="370B906A" w:rsidR="0043740D" w:rsidRDefault="0043740D">
      <w:pPr>
        <w:pStyle w:val="Bodytext20"/>
        <w:shd w:val="clear" w:color="auto" w:fill="auto"/>
        <w:spacing w:after="0" w:line="240" w:lineRule="exact"/>
        <w:ind w:firstLine="0"/>
      </w:pPr>
    </w:p>
    <w:p w14:paraId="51B00647" w14:textId="68EDAE7A" w:rsidR="0043740D" w:rsidRDefault="0043740D">
      <w:pPr>
        <w:pStyle w:val="Bodytext20"/>
        <w:shd w:val="clear" w:color="auto" w:fill="auto"/>
        <w:spacing w:after="0" w:line="240" w:lineRule="exact"/>
        <w:ind w:firstLine="0"/>
      </w:pPr>
    </w:p>
    <w:p w14:paraId="014B729D" w14:textId="4678A0EA" w:rsidR="0043740D" w:rsidRDefault="0043740D">
      <w:pPr>
        <w:pStyle w:val="Bodytext20"/>
        <w:shd w:val="clear" w:color="auto" w:fill="auto"/>
        <w:spacing w:after="0" w:line="240" w:lineRule="exact"/>
        <w:ind w:firstLine="0"/>
      </w:pPr>
    </w:p>
    <w:p w14:paraId="1CC20D79" w14:textId="5B8B9F71" w:rsidR="0043740D" w:rsidRDefault="0043740D">
      <w:pPr>
        <w:pStyle w:val="Bodytext20"/>
        <w:shd w:val="clear" w:color="auto" w:fill="auto"/>
        <w:spacing w:after="0" w:line="240" w:lineRule="exact"/>
        <w:ind w:firstLine="0"/>
      </w:pPr>
    </w:p>
    <w:p w14:paraId="16708CA4" w14:textId="76D03A34" w:rsidR="0043740D" w:rsidRDefault="0043740D">
      <w:pPr>
        <w:pStyle w:val="Bodytext20"/>
        <w:shd w:val="clear" w:color="auto" w:fill="auto"/>
        <w:spacing w:after="0" w:line="240" w:lineRule="exact"/>
        <w:ind w:firstLine="0"/>
      </w:pPr>
    </w:p>
    <w:p w14:paraId="2D55D9CC" w14:textId="51913928" w:rsidR="0043740D" w:rsidRDefault="0043740D">
      <w:pPr>
        <w:pStyle w:val="Bodytext20"/>
        <w:shd w:val="clear" w:color="auto" w:fill="auto"/>
        <w:spacing w:after="0" w:line="240" w:lineRule="exact"/>
        <w:ind w:firstLine="0"/>
      </w:pPr>
    </w:p>
    <w:p w14:paraId="4B4A8966" w14:textId="0585EE0B" w:rsidR="0043740D" w:rsidRDefault="0043740D">
      <w:pPr>
        <w:pStyle w:val="Bodytext20"/>
        <w:shd w:val="clear" w:color="auto" w:fill="auto"/>
        <w:spacing w:after="0" w:line="240" w:lineRule="exact"/>
        <w:ind w:firstLine="0"/>
      </w:pPr>
    </w:p>
    <w:p w14:paraId="7E09C341" w14:textId="77777777" w:rsidR="0043740D" w:rsidRDefault="0043740D">
      <w:pPr>
        <w:pStyle w:val="Bodytext20"/>
        <w:shd w:val="clear" w:color="auto" w:fill="auto"/>
        <w:spacing w:after="0" w:line="240" w:lineRule="exact"/>
        <w:ind w:firstLine="0"/>
      </w:pPr>
    </w:p>
    <w:p w14:paraId="6704ED4E" w14:textId="77777777" w:rsidR="002F49D8" w:rsidRDefault="002F49D8">
      <w:pPr>
        <w:pStyle w:val="Bodytext20"/>
        <w:shd w:val="clear" w:color="auto" w:fill="auto"/>
        <w:spacing w:after="0" w:line="240" w:lineRule="exact"/>
        <w:ind w:firstLine="0"/>
      </w:pPr>
    </w:p>
    <w:p w14:paraId="664CACF0" w14:textId="77777777" w:rsidR="00F279EA" w:rsidRDefault="000F7AB1">
      <w:pPr>
        <w:pStyle w:val="Bodytext30"/>
        <w:shd w:val="clear" w:color="auto" w:fill="auto"/>
        <w:tabs>
          <w:tab w:val="left" w:pos="1382"/>
        </w:tabs>
        <w:spacing w:before="0" w:after="102" w:line="200" w:lineRule="exact"/>
        <w:ind w:firstLine="0"/>
      </w:pPr>
      <w:r>
        <w:t>Section E:</w:t>
      </w:r>
      <w:r>
        <w:tab/>
        <w:t>Pricing Sheet</w:t>
      </w:r>
    </w:p>
    <w:p w14:paraId="26935100" w14:textId="77777777" w:rsidR="00F279EA" w:rsidRDefault="000F7AB1">
      <w:pPr>
        <w:pStyle w:val="Bodytext20"/>
        <w:shd w:val="clear" w:color="auto" w:fill="auto"/>
        <w:spacing w:after="0"/>
        <w:ind w:firstLine="0"/>
        <w:sectPr w:rsidR="00F279EA" w:rsidSect="0080545B">
          <w:pgSz w:w="12240" w:h="15840"/>
          <w:pgMar w:top="540" w:right="1055" w:bottom="1806" w:left="792" w:header="0" w:footer="3" w:gutter="0"/>
          <w:cols w:space="720"/>
          <w:noEndnote/>
          <w:docGrid w:linePitch="360"/>
        </w:sectPr>
      </w:pPr>
      <w:r>
        <w:t>This section is to contain the completed “Pricing Sheet” included in these documents. This “Pricing Sheet” is intended to provide quick comparative information regarding the cost for this project to City personnel. The cost proposal will be evaluated by the hourly rates submitted on the Pricing Sheet.</w:t>
      </w:r>
    </w:p>
    <w:p w14:paraId="7C97475C" w14:textId="6FCC448A" w:rsidR="00F279EA" w:rsidRDefault="000F7AB1">
      <w:pPr>
        <w:pStyle w:val="Heading30"/>
        <w:keepNext/>
        <w:keepLines/>
        <w:shd w:val="clear" w:color="auto" w:fill="auto"/>
        <w:spacing w:before="0" w:after="540" w:line="260" w:lineRule="exact"/>
        <w:ind w:right="320"/>
      </w:pPr>
      <w:bookmarkStart w:id="7" w:name="bookmark8"/>
      <w:r>
        <w:lastRenderedPageBreak/>
        <w:t>SECTION A: CONTRACTOR INFORMATION FORM</w:t>
      </w:r>
      <w:bookmarkEnd w:id="7"/>
    </w:p>
    <w:p w14:paraId="529996DF" w14:textId="70BAE5AD" w:rsidR="00F279EA" w:rsidRDefault="000F7AB1">
      <w:pPr>
        <w:pStyle w:val="Bodytext20"/>
        <w:shd w:val="clear" w:color="auto" w:fill="auto"/>
        <w:tabs>
          <w:tab w:val="left" w:leader="underscore" w:pos="4453"/>
          <w:tab w:val="left" w:leader="underscore" w:pos="9181"/>
        </w:tabs>
        <w:spacing w:after="0" w:line="427" w:lineRule="exact"/>
        <w:ind w:left="1400" w:firstLine="0"/>
      </w:pPr>
      <w:r>
        <w:t>Contractor Name:</w:t>
      </w:r>
      <w:r w:rsidR="001514A5">
        <w:t xml:space="preserve"> ______________________________________________________________</w:t>
      </w:r>
    </w:p>
    <w:p w14:paraId="693DCBFD" w14:textId="08C9FB31" w:rsidR="00F279EA" w:rsidRDefault="000F7AB1">
      <w:pPr>
        <w:pStyle w:val="Bodytext20"/>
        <w:shd w:val="clear" w:color="auto" w:fill="auto"/>
        <w:tabs>
          <w:tab w:val="left" w:leader="underscore" w:pos="3142"/>
          <w:tab w:val="left" w:leader="underscore" w:pos="9181"/>
        </w:tabs>
        <w:spacing w:after="0" w:line="427" w:lineRule="exact"/>
        <w:ind w:left="1620" w:firstLine="0"/>
      </w:pPr>
      <w:r>
        <w:t xml:space="preserve">Contact Name: </w:t>
      </w:r>
      <w:r w:rsidR="001514A5">
        <w:t>_______________________________________________________________</w:t>
      </w:r>
    </w:p>
    <w:p w14:paraId="02C7A718" w14:textId="77777777" w:rsidR="00F279EA" w:rsidRDefault="000F7AB1">
      <w:pPr>
        <w:pStyle w:val="Bodytext20"/>
        <w:shd w:val="clear" w:color="auto" w:fill="auto"/>
        <w:tabs>
          <w:tab w:val="left" w:leader="underscore" w:pos="9181"/>
        </w:tabs>
        <w:spacing w:after="0" w:line="427" w:lineRule="exact"/>
        <w:ind w:left="2440" w:firstLine="0"/>
      </w:pPr>
      <w:r>
        <w:t xml:space="preserve">Title: </w:t>
      </w:r>
      <w:r>
        <w:tab/>
      </w:r>
    </w:p>
    <w:p w14:paraId="4061F2B3" w14:textId="77777777" w:rsidR="00F279EA" w:rsidRDefault="000F7AB1">
      <w:pPr>
        <w:pStyle w:val="Bodytext20"/>
        <w:shd w:val="clear" w:color="auto" w:fill="auto"/>
        <w:tabs>
          <w:tab w:val="left" w:leader="underscore" w:pos="9181"/>
        </w:tabs>
        <w:spacing w:after="0" w:line="427" w:lineRule="exact"/>
        <w:ind w:left="1620" w:firstLine="0"/>
      </w:pPr>
      <w:r>
        <w:t xml:space="preserve">Street Address: </w:t>
      </w:r>
      <w:r>
        <w:tab/>
      </w:r>
    </w:p>
    <w:p w14:paraId="08A8929A" w14:textId="250AA4CD" w:rsidR="00F279EA" w:rsidRDefault="000F7AB1">
      <w:pPr>
        <w:pStyle w:val="Bodytext20"/>
        <w:shd w:val="clear" w:color="auto" w:fill="auto"/>
        <w:tabs>
          <w:tab w:val="left" w:leader="underscore" w:pos="3149"/>
          <w:tab w:val="left" w:leader="underscore" w:pos="9181"/>
        </w:tabs>
        <w:spacing w:after="0" w:line="427" w:lineRule="exact"/>
        <w:ind w:left="1540" w:firstLine="0"/>
      </w:pPr>
      <w:r>
        <w:t xml:space="preserve">City, State, Zip: </w:t>
      </w:r>
      <w:r w:rsidR="001514A5">
        <w:t xml:space="preserve"> _______________________________________________________________</w:t>
      </w:r>
    </w:p>
    <w:p w14:paraId="460CD2B2" w14:textId="27BB9AB7" w:rsidR="00F279EA" w:rsidRDefault="000F7AB1">
      <w:pPr>
        <w:pStyle w:val="Bodytext20"/>
        <w:shd w:val="clear" w:color="auto" w:fill="auto"/>
        <w:tabs>
          <w:tab w:val="left" w:leader="underscore" w:pos="4047"/>
          <w:tab w:val="left" w:leader="underscore" w:pos="6073"/>
          <w:tab w:val="left" w:leader="underscore" w:pos="8103"/>
          <w:tab w:val="left" w:leader="underscore" w:pos="9181"/>
        </w:tabs>
        <w:spacing w:after="0" w:line="427" w:lineRule="exact"/>
        <w:ind w:left="2300" w:firstLine="0"/>
      </w:pPr>
      <w:r>
        <w:t xml:space="preserve">Phone: </w:t>
      </w:r>
      <w:r w:rsidR="001514A5">
        <w:t>_______________________________________________________________</w:t>
      </w:r>
    </w:p>
    <w:p w14:paraId="74FBCBB4" w14:textId="77777777" w:rsidR="00F279EA" w:rsidRDefault="000F7AB1">
      <w:pPr>
        <w:pStyle w:val="Bodytext20"/>
        <w:shd w:val="clear" w:color="auto" w:fill="auto"/>
        <w:tabs>
          <w:tab w:val="left" w:leader="underscore" w:pos="9181"/>
        </w:tabs>
        <w:spacing w:after="450" w:line="427" w:lineRule="exact"/>
        <w:ind w:left="2300" w:firstLine="0"/>
      </w:pPr>
      <w:r>
        <w:t xml:space="preserve">Email: </w:t>
      </w:r>
      <w:r>
        <w:tab/>
      </w:r>
    </w:p>
    <w:p w14:paraId="7AC2BECF" w14:textId="77777777" w:rsidR="00F279EA" w:rsidRDefault="000F7AB1">
      <w:pPr>
        <w:pStyle w:val="Bodytext20"/>
        <w:shd w:val="clear" w:color="auto" w:fill="auto"/>
        <w:spacing w:after="312" w:line="240" w:lineRule="exact"/>
        <w:ind w:firstLine="0"/>
      </w:pPr>
      <w:r>
        <w:t>The proposer acknowledges receipt of the following addenda covering revisions to the proposal documents, and states that the costs, if any, of such revisions have been included in the base proposal and other prices quoted herein: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0"/>
        <w:gridCol w:w="1834"/>
      </w:tblGrid>
      <w:tr w:rsidR="00F279EA" w14:paraId="0FC74B0E" w14:textId="77777777" w:rsidTr="0080545B">
        <w:trPr>
          <w:trHeight w:hRule="exact" w:val="267"/>
          <w:jc w:val="center"/>
        </w:trPr>
        <w:tc>
          <w:tcPr>
            <w:tcW w:w="2400" w:type="dxa"/>
            <w:shd w:val="clear" w:color="auto" w:fill="FFFFFF"/>
          </w:tcPr>
          <w:p w14:paraId="1C1F064F" w14:textId="17F27412" w:rsidR="00F279EA" w:rsidRDefault="000F7AB1">
            <w:pPr>
              <w:pStyle w:val="Bodytext20"/>
              <w:framePr w:w="4234" w:hSpace="1301" w:wrap="notBeside" w:vAnchor="text" w:hAnchor="text" w:xAlign="center" w:y="1"/>
              <w:shd w:val="clear" w:color="auto" w:fill="auto"/>
              <w:spacing w:after="0" w:line="200" w:lineRule="exact"/>
              <w:ind w:firstLine="0"/>
              <w:jc w:val="left"/>
            </w:pPr>
            <w:r>
              <w:rPr>
                <w:rStyle w:val="Bodytext22"/>
              </w:rPr>
              <w:t>Addendum No.</w:t>
            </w:r>
          </w:p>
        </w:tc>
        <w:tc>
          <w:tcPr>
            <w:tcW w:w="1834" w:type="dxa"/>
            <w:shd w:val="clear" w:color="auto" w:fill="FFFFFF"/>
          </w:tcPr>
          <w:p w14:paraId="6D41C8F5" w14:textId="77777777" w:rsidR="00F279EA" w:rsidRDefault="000F7AB1" w:rsidP="001514A5">
            <w:pPr>
              <w:pStyle w:val="Bodytext20"/>
              <w:framePr w:w="4234" w:hSpace="1301" w:wrap="notBeside" w:vAnchor="text" w:hAnchor="text" w:xAlign="center" w:y="1"/>
              <w:shd w:val="clear" w:color="auto" w:fill="auto"/>
              <w:spacing w:after="0" w:line="200" w:lineRule="exact"/>
              <w:ind w:right="240" w:firstLine="0"/>
              <w:jc w:val="left"/>
            </w:pPr>
            <w:r>
              <w:rPr>
                <w:rStyle w:val="Bodytext22"/>
              </w:rPr>
              <w:t>Dated:</w:t>
            </w:r>
          </w:p>
        </w:tc>
      </w:tr>
      <w:tr w:rsidR="00F279EA" w14:paraId="417F0D06" w14:textId="77777777">
        <w:trPr>
          <w:trHeight w:hRule="exact" w:val="355"/>
          <w:jc w:val="center"/>
        </w:trPr>
        <w:tc>
          <w:tcPr>
            <w:tcW w:w="2400" w:type="dxa"/>
            <w:tcBorders>
              <w:top w:val="single" w:sz="4" w:space="0" w:color="auto"/>
            </w:tcBorders>
            <w:shd w:val="clear" w:color="auto" w:fill="FFFFFF"/>
            <w:vAlign w:val="bottom"/>
          </w:tcPr>
          <w:p w14:paraId="6B9708DD" w14:textId="77777777" w:rsidR="00F279EA" w:rsidRDefault="000F7AB1">
            <w:pPr>
              <w:pStyle w:val="Bodytext20"/>
              <w:framePr w:w="4234" w:hSpace="1301" w:wrap="notBeside" w:vAnchor="text" w:hAnchor="text" w:xAlign="center" w:y="1"/>
              <w:shd w:val="clear" w:color="auto" w:fill="auto"/>
              <w:spacing w:after="0" w:line="200" w:lineRule="exact"/>
              <w:ind w:firstLine="0"/>
              <w:jc w:val="left"/>
            </w:pPr>
            <w:r>
              <w:rPr>
                <w:rStyle w:val="Bodytext22"/>
              </w:rPr>
              <w:t>Addendum No.</w:t>
            </w:r>
          </w:p>
        </w:tc>
        <w:tc>
          <w:tcPr>
            <w:tcW w:w="1834" w:type="dxa"/>
            <w:tcBorders>
              <w:top w:val="single" w:sz="4" w:space="0" w:color="auto"/>
            </w:tcBorders>
            <w:shd w:val="clear" w:color="auto" w:fill="FFFFFF"/>
            <w:vAlign w:val="bottom"/>
          </w:tcPr>
          <w:p w14:paraId="1C3BE9A5" w14:textId="77777777" w:rsidR="00F279EA" w:rsidRDefault="000F7AB1" w:rsidP="001514A5">
            <w:pPr>
              <w:pStyle w:val="Bodytext20"/>
              <w:framePr w:w="4234" w:hSpace="1301" w:wrap="notBeside" w:vAnchor="text" w:hAnchor="text" w:xAlign="center" w:y="1"/>
              <w:shd w:val="clear" w:color="auto" w:fill="auto"/>
              <w:spacing w:after="0" w:line="200" w:lineRule="exact"/>
              <w:ind w:right="240" w:firstLine="0"/>
              <w:jc w:val="left"/>
            </w:pPr>
            <w:r>
              <w:rPr>
                <w:rStyle w:val="Bodytext22"/>
              </w:rPr>
              <w:t>Dated:</w:t>
            </w:r>
          </w:p>
        </w:tc>
      </w:tr>
      <w:tr w:rsidR="00F279EA" w14:paraId="28C6A118" w14:textId="77777777">
        <w:trPr>
          <w:trHeight w:hRule="exact" w:val="355"/>
          <w:jc w:val="center"/>
        </w:trPr>
        <w:tc>
          <w:tcPr>
            <w:tcW w:w="2400" w:type="dxa"/>
            <w:tcBorders>
              <w:top w:val="single" w:sz="4" w:space="0" w:color="auto"/>
            </w:tcBorders>
            <w:shd w:val="clear" w:color="auto" w:fill="FFFFFF"/>
            <w:vAlign w:val="bottom"/>
          </w:tcPr>
          <w:p w14:paraId="42236DDB" w14:textId="77777777" w:rsidR="00F279EA" w:rsidRDefault="000F7AB1">
            <w:pPr>
              <w:pStyle w:val="Bodytext20"/>
              <w:framePr w:w="4234" w:hSpace="1301" w:wrap="notBeside" w:vAnchor="text" w:hAnchor="text" w:xAlign="center" w:y="1"/>
              <w:shd w:val="clear" w:color="auto" w:fill="auto"/>
              <w:spacing w:after="0" w:line="200" w:lineRule="exact"/>
              <w:ind w:firstLine="0"/>
              <w:jc w:val="left"/>
            </w:pPr>
            <w:r>
              <w:rPr>
                <w:rStyle w:val="Bodytext22"/>
              </w:rPr>
              <w:t>Addendum No.</w:t>
            </w:r>
          </w:p>
        </w:tc>
        <w:tc>
          <w:tcPr>
            <w:tcW w:w="1834" w:type="dxa"/>
            <w:tcBorders>
              <w:top w:val="single" w:sz="4" w:space="0" w:color="auto"/>
            </w:tcBorders>
            <w:shd w:val="clear" w:color="auto" w:fill="FFFFFF"/>
            <w:vAlign w:val="bottom"/>
          </w:tcPr>
          <w:p w14:paraId="643A39C2" w14:textId="77777777" w:rsidR="00F279EA" w:rsidRDefault="000F7AB1" w:rsidP="001514A5">
            <w:pPr>
              <w:pStyle w:val="Bodytext20"/>
              <w:framePr w:w="4234" w:hSpace="1301" w:wrap="notBeside" w:vAnchor="text" w:hAnchor="text" w:xAlign="center" w:y="1"/>
              <w:shd w:val="clear" w:color="auto" w:fill="auto"/>
              <w:spacing w:after="0" w:line="200" w:lineRule="exact"/>
              <w:ind w:right="240" w:firstLine="0"/>
              <w:jc w:val="left"/>
            </w:pPr>
            <w:r>
              <w:rPr>
                <w:rStyle w:val="Bodytext22"/>
              </w:rPr>
              <w:t>Dated:</w:t>
            </w:r>
          </w:p>
        </w:tc>
      </w:tr>
      <w:tr w:rsidR="00F279EA" w14:paraId="07F3B994" w14:textId="77777777">
        <w:trPr>
          <w:trHeight w:hRule="exact" w:val="379"/>
          <w:jc w:val="center"/>
        </w:trPr>
        <w:tc>
          <w:tcPr>
            <w:tcW w:w="2400" w:type="dxa"/>
            <w:tcBorders>
              <w:top w:val="single" w:sz="4" w:space="0" w:color="auto"/>
              <w:bottom w:val="single" w:sz="4" w:space="0" w:color="auto"/>
            </w:tcBorders>
            <w:shd w:val="clear" w:color="auto" w:fill="FFFFFF"/>
            <w:vAlign w:val="bottom"/>
          </w:tcPr>
          <w:p w14:paraId="671ED27C" w14:textId="77777777" w:rsidR="00F279EA" w:rsidRDefault="000F7AB1">
            <w:pPr>
              <w:pStyle w:val="Bodytext20"/>
              <w:framePr w:w="4234" w:hSpace="1301" w:wrap="notBeside" w:vAnchor="text" w:hAnchor="text" w:xAlign="center" w:y="1"/>
              <w:shd w:val="clear" w:color="auto" w:fill="auto"/>
              <w:spacing w:after="0" w:line="200" w:lineRule="exact"/>
              <w:ind w:firstLine="0"/>
              <w:jc w:val="left"/>
            </w:pPr>
            <w:r>
              <w:rPr>
                <w:rStyle w:val="Bodytext22"/>
              </w:rPr>
              <w:t>Addendum No.</w:t>
            </w:r>
          </w:p>
        </w:tc>
        <w:tc>
          <w:tcPr>
            <w:tcW w:w="1834" w:type="dxa"/>
            <w:tcBorders>
              <w:top w:val="single" w:sz="4" w:space="0" w:color="auto"/>
              <w:bottom w:val="single" w:sz="4" w:space="0" w:color="auto"/>
            </w:tcBorders>
            <w:shd w:val="clear" w:color="auto" w:fill="FFFFFF"/>
            <w:vAlign w:val="bottom"/>
          </w:tcPr>
          <w:p w14:paraId="247DC4CD" w14:textId="77777777" w:rsidR="00F279EA" w:rsidRDefault="000F7AB1" w:rsidP="001514A5">
            <w:pPr>
              <w:pStyle w:val="Bodytext20"/>
              <w:framePr w:w="4234" w:hSpace="1301" w:wrap="notBeside" w:vAnchor="text" w:hAnchor="text" w:xAlign="center" w:y="1"/>
              <w:shd w:val="clear" w:color="auto" w:fill="auto"/>
              <w:spacing w:after="0" w:line="200" w:lineRule="exact"/>
              <w:ind w:right="240" w:firstLine="0"/>
              <w:jc w:val="left"/>
            </w:pPr>
            <w:r>
              <w:rPr>
                <w:rStyle w:val="Bodytext22"/>
              </w:rPr>
              <w:t>Dated:</w:t>
            </w:r>
          </w:p>
        </w:tc>
      </w:tr>
    </w:tbl>
    <w:p w14:paraId="2C2312B9" w14:textId="77777777" w:rsidR="00F279EA" w:rsidRDefault="00F279EA">
      <w:pPr>
        <w:framePr w:w="4234" w:hSpace="1301" w:wrap="notBeside" w:vAnchor="text" w:hAnchor="text" w:xAlign="center" w:y="1"/>
        <w:rPr>
          <w:sz w:val="2"/>
          <w:szCs w:val="2"/>
        </w:rPr>
      </w:pPr>
    </w:p>
    <w:p w14:paraId="58920046" w14:textId="77777777" w:rsidR="00F279EA" w:rsidRDefault="00F279EA">
      <w:pPr>
        <w:rPr>
          <w:sz w:val="2"/>
          <w:szCs w:val="2"/>
        </w:rPr>
      </w:pPr>
    </w:p>
    <w:p w14:paraId="742158B1" w14:textId="77777777" w:rsidR="00F279EA" w:rsidRDefault="000F7AB1">
      <w:pPr>
        <w:pStyle w:val="Bodytext20"/>
        <w:shd w:val="clear" w:color="auto" w:fill="auto"/>
        <w:spacing w:before="54" w:after="766" w:line="200" w:lineRule="exact"/>
        <w:ind w:right="40" w:firstLine="0"/>
        <w:jc w:val="center"/>
      </w:pPr>
      <w:r>
        <w:t>Note: If no addenda have been received, write in “none.”</w:t>
      </w:r>
    </w:p>
    <w:p w14:paraId="3E546148" w14:textId="77777777" w:rsidR="00F279EA" w:rsidRDefault="000F7AB1">
      <w:pPr>
        <w:pStyle w:val="Bodytext20"/>
        <w:shd w:val="clear" w:color="auto" w:fill="auto"/>
        <w:spacing w:after="60" w:line="240" w:lineRule="exact"/>
        <w:ind w:firstLine="0"/>
      </w:pPr>
      <w:r>
        <w:t>I have reviewed all of the general information and specifications in the RFP, have inspected the work site, have contacted the City regarding any needed clarifications, and submit this proposal with a full understanding of the specifications.</w:t>
      </w:r>
    </w:p>
    <w:p w14:paraId="4624DF0C" w14:textId="77777777" w:rsidR="00F279EA" w:rsidRDefault="000F7AB1">
      <w:pPr>
        <w:pStyle w:val="Bodytext20"/>
        <w:shd w:val="clear" w:color="auto" w:fill="auto"/>
        <w:spacing w:after="214" w:line="240" w:lineRule="exact"/>
        <w:ind w:firstLine="0"/>
      </w:pPr>
      <w:r>
        <w:t>If selected by the City as the Contractor, I agree to abide by the terms and conditions specified in this RFP, including Exhibit A. I herein affirm that I have not been in any agreement or collusion among bidders in restraint of competition to bid at a fixed price or to refrain from bidding otherwise. By signing this contract, the company represents and agrees that it is not currently engaged in, nor will it engage in, any boycott of a person or entity based in or doing business with a jurisdiction with which the State of Alabama can enjoy open trade.</w:t>
      </w:r>
    </w:p>
    <w:p w14:paraId="6949A190" w14:textId="2CC5036B" w:rsidR="001514A5" w:rsidRDefault="000F7AB1" w:rsidP="001514A5">
      <w:pPr>
        <w:pStyle w:val="Bodytext20"/>
        <w:shd w:val="clear" w:color="auto" w:fill="auto"/>
        <w:spacing w:after="0" w:line="422" w:lineRule="exact"/>
        <w:ind w:left="680" w:right="8" w:firstLine="0"/>
        <w:jc w:val="left"/>
      </w:pPr>
      <w:r>
        <w:t xml:space="preserve">Company Officer Name: </w:t>
      </w:r>
      <w:r w:rsidR="007367BF">
        <w:t>_________________________________________________</w:t>
      </w:r>
    </w:p>
    <w:p w14:paraId="1041A488" w14:textId="7A35C6C8" w:rsidR="007367BF" w:rsidRDefault="007367BF" w:rsidP="001514A5">
      <w:pPr>
        <w:pStyle w:val="Bodytext20"/>
        <w:shd w:val="clear" w:color="auto" w:fill="auto"/>
        <w:spacing w:after="0" w:line="422" w:lineRule="exact"/>
        <w:ind w:left="680" w:right="8" w:firstLine="0"/>
        <w:jc w:val="left"/>
      </w:pPr>
      <w:r>
        <w:t xml:space="preserve">                               </w:t>
      </w:r>
      <w:r w:rsidR="000F7AB1">
        <w:t>Title:</w:t>
      </w:r>
      <w:r>
        <w:t xml:space="preserve"> </w:t>
      </w:r>
      <w:r w:rsidR="000F7AB1">
        <w:t xml:space="preserve"> </w:t>
      </w:r>
      <w:r>
        <w:t>__________________________________________________</w:t>
      </w:r>
    </w:p>
    <w:p w14:paraId="3AAE90A8" w14:textId="7C17E282" w:rsidR="001514A5" w:rsidRDefault="007367BF" w:rsidP="001514A5">
      <w:pPr>
        <w:pStyle w:val="Bodytext20"/>
        <w:shd w:val="clear" w:color="auto" w:fill="auto"/>
        <w:spacing w:after="0" w:line="422" w:lineRule="exact"/>
        <w:ind w:left="680" w:right="8" w:firstLine="0"/>
        <w:jc w:val="left"/>
      </w:pPr>
      <w:r>
        <w:t xml:space="preserve">          </w:t>
      </w:r>
      <w:r w:rsidR="000F7AB1">
        <w:t xml:space="preserve">Signature: </w:t>
      </w:r>
      <w:r>
        <w:t xml:space="preserve">   </w:t>
      </w:r>
      <w:r w:rsidR="000F7AB1">
        <w:t>Date:</w:t>
      </w:r>
      <w:r>
        <w:t xml:space="preserve"> </w:t>
      </w:r>
      <w:r w:rsidR="000F7AB1">
        <w:t xml:space="preserve"> </w:t>
      </w:r>
      <w:r>
        <w:t>__________________________________________________</w:t>
      </w:r>
    </w:p>
    <w:p w14:paraId="0F8DABAD" w14:textId="3B599F2C" w:rsidR="00F279EA" w:rsidRDefault="007367BF" w:rsidP="001514A5">
      <w:pPr>
        <w:pStyle w:val="Bodytext20"/>
        <w:shd w:val="clear" w:color="auto" w:fill="auto"/>
        <w:spacing w:after="0" w:line="422" w:lineRule="exact"/>
        <w:ind w:left="680" w:right="8" w:firstLine="0"/>
        <w:jc w:val="left"/>
      </w:pPr>
      <w:r>
        <w:t xml:space="preserve">                            </w:t>
      </w:r>
      <w:r w:rsidR="000F7AB1">
        <w:t>Phone:</w:t>
      </w:r>
      <w:r>
        <w:t xml:space="preserve">  __________________________________________________</w:t>
      </w:r>
    </w:p>
    <w:p w14:paraId="5BA80758" w14:textId="582EB374" w:rsidR="004D3218" w:rsidRDefault="004D3218">
      <w:pPr>
        <w:pStyle w:val="Bodytext20"/>
        <w:shd w:val="clear" w:color="auto" w:fill="auto"/>
        <w:spacing w:after="0" w:line="422" w:lineRule="exact"/>
        <w:ind w:left="680" w:right="7600" w:firstLine="0"/>
        <w:jc w:val="right"/>
      </w:pPr>
    </w:p>
    <w:p w14:paraId="1379378B" w14:textId="50D9B38C" w:rsidR="004D3218" w:rsidRDefault="004D3218" w:rsidP="004D3218">
      <w:pPr>
        <w:pStyle w:val="Heading30"/>
        <w:keepNext/>
        <w:keepLines/>
        <w:shd w:val="clear" w:color="auto" w:fill="auto"/>
        <w:spacing w:before="0" w:after="540" w:line="260" w:lineRule="exact"/>
        <w:ind w:right="320"/>
      </w:pPr>
      <w:bookmarkStart w:id="8" w:name="bookmark9"/>
      <w:r>
        <w:lastRenderedPageBreak/>
        <w:t>SECTION B: QUALIFICATION OF THE FIRM</w:t>
      </w:r>
    </w:p>
    <w:p w14:paraId="4AC9D0AF" w14:textId="3B57A6B6" w:rsidR="004D3218" w:rsidRDefault="004D3218" w:rsidP="004D3218">
      <w:pPr>
        <w:pStyle w:val="Heading30"/>
        <w:keepNext/>
        <w:keepLines/>
        <w:shd w:val="clear" w:color="auto" w:fill="auto"/>
        <w:spacing w:before="0" w:after="540" w:line="260" w:lineRule="exact"/>
        <w:ind w:right="320"/>
      </w:pPr>
    </w:p>
    <w:p w14:paraId="2CA3657E" w14:textId="1379504B" w:rsidR="004D3218" w:rsidRDefault="004D3218" w:rsidP="004D3218">
      <w:pPr>
        <w:pStyle w:val="Heading30"/>
        <w:keepNext/>
        <w:keepLines/>
        <w:shd w:val="clear" w:color="auto" w:fill="auto"/>
        <w:spacing w:before="0" w:after="540" w:line="260" w:lineRule="exact"/>
        <w:ind w:right="320"/>
      </w:pPr>
    </w:p>
    <w:p w14:paraId="300A0598" w14:textId="0B85627A" w:rsidR="004D3218" w:rsidRDefault="004D3218" w:rsidP="004D3218">
      <w:pPr>
        <w:pStyle w:val="Heading30"/>
        <w:keepNext/>
        <w:keepLines/>
        <w:shd w:val="clear" w:color="auto" w:fill="auto"/>
        <w:spacing w:before="0" w:after="540" w:line="260" w:lineRule="exact"/>
        <w:ind w:right="320"/>
      </w:pPr>
    </w:p>
    <w:p w14:paraId="171F9606" w14:textId="31CB2465" w:rsidR="004D3218" w:rsidRDefault="004D3218" w:rsidP="004D3218">
      <w:pPr>
        <w:pStyle w:val="Heading30"/>
        <w:keepNext/>
        <w:keepLines/>
        <w:shd w:val="clear" w:color="auto" w:fill="auto"/>
        <w:spacing w:before="0" w:after="540" w:line="260" w:lineRule="exact"/>
        <w:ind w:right="320"/>
      </w:pPr>
    </w:p>
    <w:p w14:paraId="594003B7" w14:textId="07DB7932" w:rsidR="004D3218" w:rsidRDefault="004D3218" w:rsidP="004D3218">
      <w:pPr>
        <w:pStyle w:val="Heading30"/>
        <w:keepNext/>
        <w:keepLines/>
        <w:shd w:val="clear" w:color="auto" w:fill="auto"/>
        <w:spacing w:before="0" w:after="540" w:line="260" w:lineRule="exact"/>
        <w:ind w:right="320"/>
      </w:pPr>
    </w:p>
    <w:p w14:paraId="09C5345B" w14:textId="6D763B95" w:rsidR="004D3218" w:rsidRDefault="004D3218" w:rsidP="004D3218">
      <w:pPr>
        <w:pStyle w:val="Heading30"/>
        <w:keepNext/>
        <w:keepLines/>
        <w:shd w:val="clear" w:color="auto" w:fill="auto"/>
        <w:spacing w:before="0" w:after="540" w:line="260" w:lineRule="exact"/>
        <w:ind w:right="320"/>
      </w:pPr>
    </w:p>
    <w:p w14:paraId="6BD8A9A1" w14:textId="71F071E8" w:rsidR="004D3218" w:rsidRDefault="004D3218" w:rsidP="004D3218">
      <w:pPr>
        <w:pStyle w:val="Heading30"/>
        <w:keepNext/>
        <w:keepLines/>
        <w:shd w:val="clear" w:color="auto" w:fill="auto"/>
        <w:spacing w:before="0" w:after="540" w:line="260" w:lineRule="exact"/>
        <w:ind w:right="320"/>
      </w:pPr>
    </w:p>
    <w:p w14:paraId="304ECB31" w14:textId="59D5DEA8" w:rsidR="004D3218" w:rsidRDefault="004D3218" w:rsidP="004D3218">
      <w:pPr>
        <w:pStyle w:val="Heading30"/>
        <w:keepNext/>
        <w:keepLines/>
        <w:shd w:val="clear" w:color="auto" w:fill="auto"/>
        <w:spacing w:before="0" w:after="540" w:line="260" w:lineRule="exact"/>
        <w:ind w:right="320"/>
      </w:pPr>
    </w:p>
    <w:p w14:paraId="7CCBB449" w14:textId="77777777" w:rsidR="004D3218" w:rsidRDefault="004D3218" w:rsidP="004D3218">
      <w:pPr>
        <w:pStyle w:val="Heading30"/>
        <w:keepNext/>
        <w:keepLines/>
        <w:shd w:val="clear" w:color="auto" w:fill="auto"/>
        <w:spacing w:before="0" w:after="540" w:line="260" w:lineRule="exact"/>
        <w:ind w:right="320"/>
      </w:pPr>
    </w:p>
    <w:p w14:paraId="6EB7E06B" w14:textId="77777777" w:rsidR="004D3218" w:rsidRDefault="004D3218">
      <w:pPr>
        <w:pStyle w:val="Heading30"/>
        <w:keepNext/>
        <w:keepLines/>
        <w:shd w:val="clear" w:color="auto" w:fill="auto"/>
        <w:spacing w:before="0" w:after="155" w:line="260" w:lineRule="exact"/>
        <w:ind w:right="20"/>
      </w:pPr>
    </w:p>
    <w:p w14:paraId="126BD2C2" w14:textId="77777777" w:rsidR="004D3218" w:rsidRDefault="004D3218">
      <w:pPr>
        <w:pStyle w:val="Heading30"/>
        <w:keepNext/>
        <w:keepLines/>
        <w:shd w:val="clear" w:color="auto" w:fill="auto"/>
        <w:spacing w:before="0" w:after="155" w:line="260" w:lineRule="exact"/>
        <w:ind w:right="20"/>
      </w:pPr>
    </w:p>
    <w:p w14:paraId="69DB05FE" w14:textId="77777777" w:rsidR="004D3218" w:rsidRDefault="004D3218">
      <w:pPr>
        <w:pStyle w:val="Heading30"/>
        <w:keepNext/>
        <w:keepLines/>
        <w:shd w:val="clear" w:color="auto" w:fill="auto"/>
        <w:spacing w:before="0" w:after="155" w:line="260" w:lineRule="exact"/>
        <w:ind w:right="20"/>
      </w:pPr>
    </w:p>
    <w:p w14:paraId="1AD0C136" w14:textId="77777777" w:rsidR="004D3218" w:rsidRDefault="004D3218">
      <w:pPr>
        <w:pStyle w:val="Heading30"/>
        <w:keepNext/>
        <w:keepLines/>
        <w:shd w:val="clear" w:color="auto" w:fill="auto"/>
        <w:spacing w:before="0" w:after="155" w:line="260" w:lineRule="exact"/>
        <w:ind w:right="20"/>
      </w:pPr>
    </w:p>
    <w:p w14:paraId="35DF32F7" w14:textId="77777777" w:rsidR="004D3218" w:rsidRDefault="004D3218">
      <w:pPr>
        <w:pStyle w:val="Heading30"/>
        <w:keepNext/>
        <w:keepLines/>
        <w:shd w:val="clear" w:color="auto" w:fill="auto"/>
        <w:spacing w:before="0" w:after="155" w:line="260" w:lineRule="exact"/>
        <w:ind w:right="20"/>
      </w:pPr>
    </w:p>
    <w:p w14:paraId="448CA557" w14:textId="77777777" w:rsidR="004D3218" w:rsidRDefault="004D3218">
      <w:pPr>
        <w:pStyle w:val="Heading30"/>
        <w:keepNext/>
        <w:keepLines/>
        <w:shd w:val="clear" w:color="auto" w:fill="auto"/>
        <w:spacing w:before="0" w:after="155" w:line="260" w:lineRule="exact"/>
        <w:ind w:right="20"/>
      </w:pPr>
    </w:p>
    <w:p w14:paraId="1055F57E" w14:textId="77777777" w:rsidR="004D3218" w:rsidRDefault="004D3218">
      <w:pPr>
        <w:pStyle w:val="Heading30"/>
        <w:keepNext/>
        <w:keepLines/>
        <w:shd w:val="clear" w:color="auto" w:fill="auto"/>
        <w:spacing w:before="0" w:after="155" w:line="260" w:lineRule="exact"/>
        <w:ind w:right="20"/>
      </w:pPr>
    </w:p>
    <w:p w14:paraId="3A53C3B0" w14:textId="77777777" w:rsidR="004D3218" w:rsidRDefault="004D3218">
      <w:pPr>
        <w:pStyle w:val="Heading30"/>
        <w:keepNext/>
        <w:keepLines/>
        <w:shd w:val="clear" w:color="auto" w:fill="auto"/>
        <w:spacing w:before="0" w:after="155" w:line="260" w:lineRule="exact"/>
        <w:ind w:right="20"/>
      </w:pPr>
    </w:p>
    <w:p w14:paraId="6C58FFEB" w14:textId="16DFD622" w:rsidR="004D3218" w:rsidRDefault="004D3218">
      <w:pPr>
        <w:pStyle w:val="Heading30"/>
        <w:keepNext/>
        <w:keepLines/>
        <w:shd w:val="clear" w:color="auto" w:fill="auto"/>
        <w:spacing w:before="0" w:after="155" w:line="260" w:lineRule="exact"/>
        <w:ind w:right="20"/>
      </w:pPr>
    </w:p>
    <w:p w14:paraId="242692BF" w14:textId="76D86C4B" w:rsidR="007367BF" w:rsidRDefault="007367BF">
      <w:pPr>
        <w:pStyle w:val="Heading30"/>
        <w:keepNext/>
        <w:keepLines/>
        <w:shd w:val="clear" w:color="auto" w:fill="auto"/>
        <w:spacing w:before="0" w:after="155" w:line="260" w:lineRule="exact"/>
        <w:ind w:right="20"/>
      </w:pPr>
    </w:p>
    <w:p w14:paraId="67BF8150" w14:textId="38D0D4DF" w:rsidR="007367BF" w:rsidRDefault="007367BF">
      <w:pPr>
        <w:pStyle w:val="Heading30"/>
        <w:keepNext/>
        <w:keepLines/>
        <w:shd w:val="clear" w:color="auto" w:fill="auto"/>
        <w:spacing w:before="0" w:after="155" w:line="260" w:lineRule="exact"/>
        <w:ind w:right="20"/>
      </w:pPr>
    </w:p>
    <w:p w14:paraId="3E833DB0" w14:textId="4BE25823" w:rsidR="007367BF" w:rsidRDefault="007367BF">
      <w:pPr>
        <w:pStyle w:val="Heading30"/>
        <w:keepNext/>
        <w:keepLines/>
        <w:shd w:val="clear" w:color="auto" w:fill="auto"/>
        <w:spacing w:before="0" w:after="155" w:line="260" w:lineRule="exact"/>
        <w:ind w:right="20"/>
      </w:pPr>
    </w:p>
    <w:p w14:paraId="455C1054" w14:textId="77EB49A5" w:rsidR="007367BF" w:rsidRDefault="007367BF">
      <w:pPr>
        <w:pStyle w:val="Heading30"/>
        <w:keepNext/>
        <w:keepLines/>
        <w:shd w:val="clear" w:color="auto" w:fill="auto"/>
        <w:spacing w:before="0" w:after="155" w:line="260" w:lineRule="exact"/>
        <w:ind w:right="20"/>
      </w:pPr>
    </w:p>
    <w:p w14:paraId="2DD04BE2" w14:textId="60F68EFD" w:rsidR="004D3218" w:rsidRDefault="004D3218" w:rsidP="004D3218">
      <w:pPr>
        <w:pStyle w:val="Heading30"/>
        <w:keepNext/>
        <w:keepLines/>
        <w:shd w:val="clear" w:color="auto" w:fill="auto"/>
        <w:spacing w:before="0" w:after="540" w:line="260" w:lineRule="exact"/>
        <w:ind w:right="320"/>
      </w:pPr>
      <w:r>
        <w:lastRenderedPageBreak/>
        <w:t>SECTION C: QUALIFICATION OF THE STAFF</w:t>
      </w:r>
    </w:p>
    <w:p w14:paraId="6DD8606A" w14:textId="20F7C0EA" w:rsidR="004D3218" w:rsidRDefault="004D3218" w:rsidP="004D3218">
      <w:pPr>
        <w:pStyle w:val="Heading30"/>
        <w:keepNext/>
        <w:keepLines/>
        <w:shd w:val="clear" w:color="auto" w:fill="auto"/>
        <w:spacing w:before="0" w:after="540" w:line="260" w:lineRule="exact"/>
        <w:ind w:right="320"/>
      </w:pPr>
    </w:p>
    <w:p w14:paraId="5BB094F7" w14:textId="204FBE45" w:rsidR="004D3218" w:rsidRDefault="004D3218" w:rsidP="004D3218">
      <w:pPr>
        <w:pStyle w:val="Heading30"/>
        <w:keepNext/>
        <w:keepLines/>
        <w:shd w:val="clear" w:color="auto" w:fill="auto"/>
        <w:spacing w:before="0" w:after="540" w:line="260" w:lineRule="exact"/>
        <w:ind w:right="320"/>
      </w:pPr>
    </w:p>
    <w:p w14:paraId="2E431E2E" w14:textId="5FE99EA1" w:rsidR="004D3218" w:rsidRDefault="004D3218" w:rsidP="004D3218">
      <w:pPr>
        <w:pStyle w:val="Heading30"/>
        <w:keepNext/>
        <w:keepLines/>
        <w:shd w:val="clear" w:color="auto" w:fill="auto"/>
        <w:spacing w:before="0" w:after="540" w:line="260" w:lineRule="exact"/>
        <w:ind w:right="320"/>
      </w:pPr>
    </w:p>
    <w:p w14:paraId="2077711D" w14:textId="213B2B38" w:rsidR="004D3218" w:rsidRDefault="004D3218" w:rsidP="004D3218">
      <w:pPr>
        <w:pStyle w:val="Heading30"/>
        <w:keepNext/>
        <w:keepLines/>
        <w:shd w:val="clear" w:color="auto" w:fill="auto"/>
        <w:spacing w:before="0" w:after="540" w:line="260" w:lineRule="exact"/>
        <w:ind w:right="320"/>
      </w:pPr>
    </w:p>
    <w:p w14:paraId="75F5DA55" w14:textId="73C5EAA8" w:rsidR="004D3218" w:rsidRDefault="004D3218" w:rsidP="004D3218">
      <w:pPr>
        <w:pStyle w:val="Heading30"/>
        <w:keepNext/>
        <w:keepLines/>
        <w:shd w:val="clear" w:color="auto" w:fill="auto"/>
        <w:spacing w:before="0" w:after="540" w:line="260" w:lineRule="exact"/>
        <w:ind w:right="320"/>
      </w:pPr>
    </w:p>
    <w:p w14:paraId="0AC831EF" w14:textId="3D305DE3" w:rsidR="004D3218" w:rsidRDefault="004D3218" w:rsidP="004D3218">
      <w:pPr>
        <w:pStyle w:val="Heading30"/>
        <w:keepNext/>
        <w:keepLines/>
        <w:shd w:val="clear" w:color="auto" w:fill="auto"/>
        <w:spacing w:before="0" w:after="540" w:line="260" w:lineRule="exact"/>
        <w:ind w:right="320"/>
      </w:pPr>
    </w:p>
    <w:p w14:paraId="038EB2EC" w14:textId="1472B8F7" w:rsidR="004D3218" w:rsidRDefault="004D3218" w:rsidP="004D3218">
      <w:pPr>
        <w:pStyle w:val="Heading30"/>
        <w:keepNext/>
        <w:keepLines/>
        <w:shd w:val="clear" w:color="auto" w:fill="auto"/>
        <w:spacing w:before="0" w:after="540" w:line="260" w:lineRule="exact"/>
        <w:ind w:right="320"/>
      </w:pPr>
    </w:p>
    <w:p w14:paraId="102E9C2C" w14:textId="6729FF8D" w:rsidR="004D3218" w:rsidRDefault="004D3218" w:rsidP="004D3218">
      <w:pPr>
        <w:pStyle w:val="Heading30"/>
        <w:keepNext/>
        <w:keepLines/>
        <w:shd w:val="clear" w:color="auto" w:fill="auto"/>
        <w:spacing w:before="0" w:after="540" w:line="260" w:lineRule="exact"/>
        <w:ind w:right="320"/>
      </w:pPr>
    </w:p>
    <w:p w14:paraId="513DAD92" w14:textId="4638A2B7" w:rsidR="004D3218" w:rsidRDefault="004D3218" w:rsidP="004D3218">
      <w:pPr>
        <w:pStyle w:val="Heading30"/>
        <w:keepNext/>
        <w:keepLines/>
        <w:shd w:val="clear" w:color="auto" w:fill="auto"/>
        <w:spacing w:before="0" w:after="540" w:line="260" w:lineRule="exact"/>
        <w:ind w:right="320"/>
      </w:pPr>
    </w:p>
    <w:p w14:paraId="05C716CF" w14:textId="41C2ABE3" w:rsidR="004D3218" w:rsidRDefault="004D3218" w:rsidP="004D3218">
      <w:pPr>
        <w:pStyle w:val="Heading30"/>
        <w:keepNext/>
        <w:keepLines/>
        <w:shd w:val="clear" w:color="auto" w:fill="auto"/>
        <w:spacing w:before="0" w:after="540" w:line="260" w:lineRule="exact"/>
        <w:ind w:right="320"/>
      </w:pPr>
    </w:p>
    <w:p w14:paraId="6448EF24" w14:textId="5D0B2373" w:rsidR="004D3218" w:rsidRDefault="004D3218" w:rsidP="004D3218">
      <w:pPr>
        <w:pStyle w:val="Heading30"/>
        <w:keepNext/>
        <w:keepLines/>
        <w:shd w:val="clear" w:color="auto" w:fill="auto"/>
        <w:spacing w:before="0" w:after="540" w:line="260" w:lineRule="exact"/>
        <w:ind w:right="320"/>
      </w:pPr>
    </w:p>
    <w:p w14:paraId="0F5BD7C9" w14:textId="5171E7CD" w:rsidR="004D3218" w:rsidRDefault="004D3218" w:rsidP="004D3218">
      <w:pPr>
        <w:pStyle w:val="Heading30"/>
        <w:keepNext/>
        <w:keepLines/>
        <w:shd w:val="clear" w:color="auto" w:fill="auto"/>
        <w:spacing w:before="0" w:after="540" w:line="260" w:lineRule="exact"/>
        <w:ind w:right="320"/>
      </w:pPr>
    </w:p>
    <w:p w14:paraId="19D67CA4" w14:textId="547858E6" w:rsidR="004D3218" w:rsidRDefault="004D3218" w:rsidP="004D3218">
      <w:pPr>
        <w:pStyle w:val="Heading30"/>
        <w:keepNext/>
        <w:keepLines/>
        <w:shd w:val="clear" w:color="auto" w:fill="auto"/>
        <w:spacing w:before="0" w:after="540" w:line="260" w:lineRule="exact"/>
        <w:ind w:right="320"/>
      </w:pPr>
    </w:p>
    <w:p w14:paraId="27F747AC" w14:textId="77777777" w:rsidR="004D3218" w:rsidRDefault="004D3218" w:rsidP="004D3218">
      <w:pPr>
        <w:pStyle w:val="Heading30"/>
        <w:keepNext/>
        <w:keepLines/>
        <w:shd w:val="clear" w:color="auto" w:fill="auto"/>
        <w:spacing w:before="0" w:after="540" w:line="260" w:lineRule="exact"/>
        <w:ind w:right="320"/>
      </w:pPr>
    </w:p>
    <w:p w14:paraId="00E523BD" w14:textId="77777777" w:rsidR="004D3218" w:rsidRDefault="004D3218">
      <w:pPr>
        <w:pStyle w:val="Heading30"/>
        <w:keepNext/>
        <w:keepLines/>
        <w:shd w:val="clear" w:color="auto" w:fill="auto"/>
        <w:spacing w:before="0" w:after="155" w:line="260" w:lineRule="exact"/>
        <w:ind w:right="20"/>
      </w:pPr>
    </w:p>
    <w:p w14:paraId="526D7625" w14:textId="77777777" w:rsidR="00AC735B" w:rsidRDefault="00AC735B" w:rsidP="004D3218">
      <w:pPr>
        <w:pStyle w:val="Heading30"/>
        <w:keepNext/>
        <w:keepLines/>
        <w:shd w:val="clear" w:color="auto" w:fill="auto"/>
        <w:spacing w:before="0" w:after="540" w:line="260" w:lineRule="exact"/>
        <w:ind w:right="320"/>
      </w:pPr>
    </w:p>
    <w:p w14:paraId="54855C56" w14:textId="2A13BE04" w:rsidR="004D3218" w:rsidRDefault="004D3218" w:rsidP="004D3218">
      <w:pPr>
        <w:pStyle w:val="Heading30"/>
        <w:keepNext/>
        <w:keepLines/>
        <w:shd w:val="clear" w:color="auto" w:fill="auto"/>
        <w:spacing w:before="0" w:after="540" w:line="260" w:lineRule="exact"/>
        <w:ind w:right="320"/>
      </w:pPr>
      <w:r>
        <w:lastRenderedPageBreak/>
        <w:t>SECTION D: TECHNICAL APPROACH</w:t>
      </w:r>
    </w:p>
    <w:p w14:paraId="2E135377" w14:textId="3675DA91" w:rsidR="004D3218" w:rsidRDefault="004D3218" w:rsidP="004D3218">
      <w:pPr>
        <w:pStyle w:val="Heading30"/>
        <w:keepNext/>
        <w:keepLines/>
        <w:shd w:val="clear" w:color="auto" w:fill="auto"/>
        <w:spacing w:before="0" w:after="540" w:line="260" w:lineRule="exact"/>
        <w:ind w:right="320"/>
      </w:pPr>
    </w:p>
    <w:p w14:paraId="624EBA73" w14:textId="0153BC73" w:rsidR="004D3218" w:rsidRDefault="004D3218" w:rsidP="004D3218">
      <w:pPr>
        <w:pStyle w:val="Heading30"/>
        <w:keepNext/>
        <w:keepLines/>
        <w:shd w:val="clear" w:color="auto" w:fill="auto"/>
        <w:spacing w:before="0" w:after="540" w:line="260" w:lineRule="exact"/>
        <w:ind w:right="320"/>
      </w:pPr>
    </w:p>
    <w:p w14:paraId="0471461F" w14:textId="089BCB8A" w:rsidR="004D3218" w:rsidRDefault="004D3218" w:rsidP="004D3218">
      <w:pPr>
        <w:pStyle w:val="Heading30"/>
        <w:keepNext/>
        <w:keepLines/>
        <w:shd w:val="clear" w:color="auto" w:fill="auto"/>
        <w:spacing w:before="0" w:after="540" w:line="260" w:lineRule="exact"/>
        <w:ind w:right="320"/>
      </w:pPr>
    </w:p>
    <w:p w14:paraId="5BDC158D" w14:textId="2533A76F" w:rsidR="004D3218" w:rsidRDefault="004D3218" w:rsidP="004D3218">
      <w:pPr>
        <w:pStyle w:val="Heading30"/>
        <w:keepNext/>
        <w:keepLines/>
        <w:shd w:val="clear" w:color="auto" w:fill="auto"/>
        <w:spacing w:before="0" w:after="540" w:line="260" w:lineRule="exact"/>
        <w:ind w:right="320"/>
      </w:pPr>
    </w:p>
    <w:p w14:paraId="49AB17E1" w14:textId="43BFE250" w:rsidR="004D3218" w:rsidRDefault="004D3218" w:rsidP="004D3218">
      <w:pPr>
        <w:pStyle w:val="Heading30"/>
        <w:keepNext/>
        <w:keepLines/>
        <w:shd w:val="clear" w:color="auto" w:fill="auto"/>
        <w:spacing w:before="0" w:after="540" w:line="260" w:lineRule="exact"/>
        <w:ind w:right="320"/>
      </w:pPr>
    </w:p>
    <w:p w14:paraId="3359ED28" w14:textId="1BEBE60F" w:rsidR="004D3218" w:rsidRDefault="004D3218" w:rsidP="004D3218">
      <w:pPr>
        <w:pStyle w:val="Heading30"/>
        <w:keepNext/>
        <w:keepLines/>
        <w:shd w:val="clear" w:color="auto" w:fill="auto"/>
        <w:spacing w:before="0" w:after="540" w:line="260" w:lineRule="exact"/>
        <w:ind w:right="320"/>
      </w:pPr>
    </w:p>
    <w:p w14:paraId="43E58EB6" w14:textId="58A0BDF9" w:rsidR="004D3218" w:rsidRDefault="004D3218" w:rsidP="004D3218">
      <w:pPr>
        <w:pStyle w:val="Heading30"/>
        <w:keepNext/>
        <w:keepLines/>
        <w:shd w:val="clear" w:color="auto" w:fill="auto"/>
        <w:spacing w:before="0" w:after="540" w:line="260" w:lineRule="exact"/>
        <w:ind w:right="320"/>
      </w:pPr>
    </w:p>
    <w:p w14:paraId="29A4DBD7" w14:textId="34928D8A" w:rsidR="004D3218" w:rsidRDefault="004D3218" w:rsidP="004D3218">
      <w:pPr>
        <w:pStyle w:val="Heading30"/>
        <w:keepNext/>
        <w:keepLines/>
        <w:shd w:val="clear" w:color="auto" w:fill="auto"/>
        <w:spacing w:before="0" w:after="540" w:line="260" w:lineRule="exact"/>
        <w:ind w:right="320"/>
      </w:pPr>
    </w:p>
    <w:p w14:paraId="754CB714" w14:textId="1B187334" w:rsidR="004D3218" w:rsidRDefault="004D3218" w:rsidP="004D3218">
      <w:pPr>
        <w:pStyle w:val="Heading30"/>
        <w:keepNext/>
        <w:keepLines/>
        <w:shd w:val="clear" w:color="auto" w:fill="auto"/>
        <w:spacing w:before="0" w:after="540" w:line="260" w:lineRule="exact"/>
        <w:ind w:right="320"/>
      </w:pPr>
    </w:p>
    <w:p w14:paraId="14084BF7" w14:textId="1D56ED71" w:rsidR="004D3218" w:rsidRDefault="004D3218" w:rsidP="004D3218">
      <w:pPr>
        <w:pStyle w:val="Heading30"/>
        <w:keepNext/>
        <w:keepLines/>
        <w:shd w:val="clear" w:color="auto" w:fill="auto"/>
        <w:spacing w:before="0" w:after="540" w:line="260" w:lineRule="exact"/>
        <w:ind w:right="320"/>
      </w:pPr>
    </w:p>
    <w:p w14:paraId="2ADFD00F" w14:textId="673D9847" w:rsidR="004D3218" w:rsidRDefault="004D3218" w:rsidP="004D3218">
      <w:pPr>
        <w:pStyle w:val="Heading30"/>
        <w:keepNext/>
        <w:keepLines/>
        <w:shd w:val="clear" w:color="auto" w:fill="auto"/>
        <w:spacing w:before="0" w:after="540" w:line="260" w:lineRule="exact"/>
        <w:ind w:right="320"/>
      </w:pPr>
    </w:p>
    <w:p w14:paraId="4107CAE9" w14:textId="630034CB" w:rsidR="004D3218" w:rsidRDefault="004D3218" w:rsidP="004D3218">
      <w:pPr>
        <w:pStyle w:val="Heading30"/>
        <w:keepNext/>
        <w:keepLines/>
        <w:shd w:val="clear" w:color="auto" w:fill="auto"/>
        <w:spacing w:before="0" w:after="540" w:line="260" w:lineRule="exact"/>
        <w:ind w:right="320"/>
      </w:pPr>
    </w:p>
    <w:p w14:paraId="19F63C05" w14:textId="1669515A" w:rsidR="004D3218" w:rsidRDefault="004D3218" w:rsidP="004D3218">
      <w:pPr>
        <w:pStyle w:val="Heading30"/>
        <w:keepNext/>
        <w:keepLines/>
        <w:shd w:val="clear" w:color="auto" w:fill="auto"/>
        <w:spacing w:before="0" w:after="540" w:line="260" w:lineRule="exact"/>
        <w:ind w:right="320"/>
      </w:pPr>
    </w:p>
    <w:p w14:paraId="6162B2C0" w14:textId="22704D6A" w:rsidR="004D3218" w:rsidRDefault="004D3218" w:rsidP="004D3218">
      <w:pPr>
        <w:pStyle w:val="Heading30"/>
        <w:keepNext/>
        <w:keepLines/>
        <w:shd w:val="clear" w:color="auto" w:fill="auto"/>
        <w:spacing w:before="0" w:after="540" w:line="260" w:lineRule="exact"/>
        <w:ind w:right="320"/>
      </w:pPr>
    </w:p>
    <w:p w14:paraId="495690EE" w14:textId="1902E7DC" w:rsidR="004D3218" w:rsidRDefault="004D3218" w:rsidP="004D3218">
      <w:pPr>
        <w:pStyle w:val="Heading30"/>
        <w:keepNext/>
        <w:keepLines/>
        <w:shd w:val="clear" w:color="auto" w:fill="auto"/>
        <w:spacing w:before="0" w:after="540" w:line="260" w:lineRule="exact"/>
        <w:ind w:right="320"/>
      </w:pPr>
    </w:p>
    <w:p w14:paraId="3EBCC85A" w14:textId="77777777" w:rsidR="00AC735B" w:rsidRDefault="00AC735B">
      <w:pPr>
        <w:pStyle w:val="Heading30"/>
        <w:keepNext/>
        <w:keepLines/>
        <w:shd w:val="clear" w:color="auto" w:fill="auto"/>
        <w:spacing w:before="0" w:after="155" w:line="260" w:lineRule="exact"/>
        <w:ind w:right="20"/>
      </w:pPr>
    </w:p>
    <w:p w14:paraId="48FFB6EE" w14:textId="4C5A4959" w:rsidR="00F279EA" w:rsidRDefault="000F7AB1">
      <w:pPr>
        <w:pStyle w:val="Heading30"/>
        <w:keepNext/>
        <w:keepLines/>
        <w:shd w:val="clear" w:color="auto" w:fill="auto"/>
        <w:spacing w:before="0" w:after="155" w:line="260" w:lineRule="exact"/>
        <w:ind w:right="20"/>
      </w:pPr>
      <w:r>
        <w:lastRenderedPageBreak/>
        <w:t>SECTION E: PRICING SHEET</w:t>
      </w:r>
      <w:bookmarkEnd w:id="8"/>
    </w:p>
    <w:p w14:paraId="1519B350" w14:textId="77777777" w:rsidR="00F279EA" w:rsidRDefault="000F7AB1">
      <w:pPr>
        <w:pStyle w:val="Bodytext20"/>
        <w:shd w:val="clear" w:color="auto" w:fill="auto"/>
        <w:spacing w:after="0"/>
        <w:ind w:firstLine="0"/>
      </w:pPr>
      <w:r>
        <w:t>The hourly labor rates shall include all applicable overhead and profit. All non-labor related project costs (including travel, lodging, per diem, communications, supplies, rental equipment, and other direct project expenses) will be included within the hourly amounts.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62"/>
        <w:gridCol w:w="2064"/>
        <w:gridCol w:w="1531"/>
        <w:gridCol w:w="1685"/>
      </w:tblGrid>
      <w:tr w:rsidR="00F279EA" w14:paraId="08869645" w14:textId="77777777">
        <w:trPr>
          <w:trHeight w:hRule="exact" w:val="826"/>
          <w:jc w:val="center"/>
        </w:trPr>
        <w:tc>
          <w:tcPr>
            <w:tcW w:w="3562" w:type="dxa"/>
            <w:shd w:val="clear" w:color="auto" w:fill="FFFFFF"/>
            <w:vAlign w:val="bottom"/>
          </w:tcPr>
          <w:p w14:paraId="1600B84A"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Bold0"/>
              </w:rPr>
              <w:t>POSITIONS</w:t>
            </w:r>
          </w:p>
        </w:tc>
        <w:tc>
          <w:tcPr>
            <w:tcW w:w="2064" w:type="dxa"/>
            <w:shd w:val="clear" w:color="auto" w:fill="FFFFFF"/>
            <w:vAlign w:val="bottom"/>
          </w:tcPr>
          <w:p w14:paraId="34AAB983"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Bold0"/>
              </w:rPr>
              <w:t>HOURLY RATES</w:t>
            </w:r>
          </w:p>
        </w:tc>
        <w:tc>
          <w:tcPr>
            <w:tcW w:w="1531" w:type="dxa"/>
            <w:shd w:val="clear" w:color="auto" w:fill="FFFFFF"/>
          </w:tcPr>
          <w:p w14:paraId="149BAD23" w14:textId="77777777" w:rsidR="00F279EA" w:rsidRDefault="000F7AB1">
            <w:pPr>
              <w:pStyle w:val="Bodytext20"/>
              <w:framePr w:w="8842" w:wrap="notBeside" w:vAnchor="text" w:hAnchor="text" w:xAlign="center" w:y="1"/>
              <w:shd w:val="clear" w:color="auto" w:fill="auto"/>
              <w:spacing w:after="0"/>
              <w:ind w:left="440" w:firstLine="0"/>
              <w:jc w:val="left"/>
            </w:pPr>
            <w:r>
              <w:rPr>
                <w:rStyle w:val="Bodytext2Bold0"/>
              </w:rPr>
              <w:t>CLIENT</w:t>
            </w:r>
          </w:p>
          <w:p w14:paraId="334DC353" w14:textId="77777777" w:rsidR="00F279EA" w:rsidRDefault="000F7AB1">
            <w:pPr>
              <w:pStyle w:val="Bodytext20"/>
              <w:framePr w:w="8842" w:wrap="notBeside" w:vAnchor="text" w:hAnchor="text" w:xAlign="center" w:y="1"/>
              <w:shd w:val="clear" w:color="auto" w:fill="auto"/>
              <w:spacing w:after="0"/>
              <w:ind w:left="200" w:firstLine="0"/>
              <w:jc w:val="left"/>
            </w:pPr>
            <w:r>
              <w:rPr>
                <w:rStyle w:val="Bodytext2Bold0"/>
              </w:rPr>
              <w:t>EXTENDED</w:t>
            </w:r>
          </w:p>
          <w:p w14:paraId="494B160D" w14:textId="77777777" w:rsidR="00F279EA" w:rsidRDefault="000F7AB1">
            <w:pPr>
              <w:pStyle w:val="Bodytext20"/>
              <w:framePr w:w="8842" w:wrap="notBeside" w:vAnchor="text" w:hAnchor="text" w:xAlign="center" w:y="1"/>
              <w:shd w:val="clear" w:color="auto" w:fill="auto"/>
              <w:spacing w:after="0"/>
              <w:ind w:left="440" w:firstLine="0"/>
              <w:jc w:val="left"/>
            </w:pPr>
            <w:r>
              <w:rPr>
                <w:rStyle w:val="Bodytext2Bold0"/>
              </w:rPr>
              <w:t>HOURS</w:t>
            </w:r>
          </w:p>
        </w:tc>
        <w:tc>
          <w:tcPr>
            <w:tcW w:w="1685" w:type="dxa"/>
            <w:shd w:val="clear" w:color="auto" w:fill="FFFFFF"/>
            <w:vAlign w:val="bottom"/>
          </w:tcPr>
          <w:p w14:paraId="6099D4D3" w14:textId="77777777" w:rsidR="00F279EA" w:rsidRDefault="000F7AB1">
            <w:pPr>
              <w:pStyle w:val="Bodytext20"/>
              <w:framePr w:w="8842" w:wrap="notBeside" w:vAnchor="text" w:hAnchor="text" w:xAlign="center" w:y="1"/>
              <w:shd w:val="clear" w:color="auto" w:fill="auto"/>
              <w:spacing w:after="0" w:line="200" w:lineRule="exact"/>
              <w:ind w:right="300" w:firstLine="0"/>
              <w:jc w:val="right"/>
            </w:pPr>
            <w:r>
              <w:rPr>
                <w:rStyle w:val="Bodytext2Bold0"/>
              </w:rPr>
              <w:t>TOTAL</w:t>
            </w:r>
          </w:p>
        </w:tc>
      </w:tr>
      <w:tr w:rsidR="00F279EA" w14:paraId="6A57A577" w14:textId="77777777">
        <w:trPr>
          <w:trHeight w:hRule="exact" w:val="350"/>
          <w:jc w:val="center"/>
        </w:trPr>
        <w:tc>
          <w:tcPr>
            <w:tcW w:w="3562" w:type="dxa"/>
            <w:shd w:val="clear" w:color="auto" w:fill="FFFFFF"/>
            <w:vAlign w:val="bottom"/>
          </w:tcPr>
          <w:p w14:paraId="2E3F92F5"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1. Project Manager</w:t>
            </w:r>
          </w:p>
        </w:tc>
        <w:tc>
          <w:tcPr>
            <w:tcW w:w="2064" w:type="dxa"/>
            <w:shd w:val="clear" w:color="auto" w:fill="FFFFFF"/>
            <w:vAlign w:val="bottom"/>
          </w:tcPr>
          <w:p w14:paraId="57F59C31"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shd w:val="clear" w:color="auto" w:fill="FFFFFF"/>
            <w:vAlign w:val="bottom"/>
          </w:tcPr>
          <w:p w14:paraId="0475DFD1" w14:textId="77777777" w:rsidR="00F279EA" w:rsidRDefault="000F7AB1">
            <w:pPr>
              <w:pStyle w:val="Bodytext20"/>
              <w:framePr w:w="8842" w:wrap="notBeside" w:vAnchor="text" w:hAnchor="text" w:xAlign="center" w:y="1"/>
              <w:shd w:val="clear" w:color="auto" w:fill="auto"/>
              <w:spacing w:after="0" w:line="200" w:lineRule="exact"/>
              <w:ind w:left="440" w:firstLine="0"/>
              <w:jc w:val="left"/>
            </w:pPr>
            <w:r>
              <w:rPr>
                <w:rStyle w:val="Bodytext22"/>
              </w:rPr>
              <w:t>200</w:t>
            </w:r>
          </w:p>
        </w:tc>
        <w:tc>
          <w:tcPr>
            <w:tcW w:w="1685" w:type="dxa"/>
            <w:shd w:val="clear" w:color="auto" w:fill="FFFFFF"/>
            <w:vAlign w:val="bottom"/>
          </w:tcPr>
          <w:p w14:paraId="39180A80"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2DC78EA1" w14:textId="77777777">
        <w:trPr>
          <w:trHeight w:hRule="exact" w:val="490"/>
          <w:jc w:val="center"/>
        </w:trPr>
        <w:tc>
          <w:tcPr>
            <w:tcW w:w="3562" w:type="dxa"/>
            <w:shd w:val="clear" w:color="auto" w:fill="FFFFFF"/>
            <w:vAlign w:val="bottom"/>
          </w:tcPr>
          <w:p w14:paraId="3F73C5AF"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2. Operations Managers</w:t>
            </w:r>
          </w:p>
        </w:tc>
        <w:tc>
          <w:tcPr>
            <w:tcW w:w="2064" w:type="dxa"/>
            <w:tcBorders>
              <w:top w:val="single" w:sz="4" w:space="0" w:color="auto"/>
            </w:tcBorders>
            <w:shd w:val="clear" w:color="auto" w:fill="FFFFFF"/>
            <w:vAlign w:val="bottom"/>
          </w:tcPr>
          <w:p w14:paraId="5773A34A"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0A4C2A20"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320</w:t>
            </w:r>
          </w:p>
        </w:tc>
        <w:tc>
          <w:tcPr>
            <w:tcW w:w="1685" w:type="dxa"/>
            <w:tcBorders>
              <w:top w:val="single" w:sz="4" w:space="0" w:color="auto"/>
            </w:tcBorders>
            <w:shd w:val="clear" w:color="auto" w:fill="FFFFFF"/>
            <w:vAlign w:val="bottom"/>
          </w:tcPr>
          <w:p w14:paraId="26F8B1BE"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11E72420" w14:textId="77777777">
        <w:trPr>
          <w:trHeight w:hRule="exact" w:val="490"/>
          <w:jc w:val="center"/>
        </w:trPr>
        <w:tc>
          <w:tcPr>
            <w:tcW w:w="3562" w:type="dxa"/>
            <w:shd w:val="clear" w:color="auto" w:fill="FFFFFF"/>
            <w:vAlign w:val="bottom"/>
          </w:tcPr>
          <w:p w14:paraId="5BB790B3"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3. Schedulers/Expeditors</w:t>
            </w:r>
          </w:p>
        </w:tc>
        <w:tc>
          <w:tcPr>
            <w:tcW w:w="2064" w:type="dxa"/>
            <w:tcBorders>
              <w:top w:val="single" w:sz="4" w:space="0" w:color="auto"/>
            </w:tcBorders>
            <w:shd w:val="clear" w:color="auto" w:fill="FFFFFF"/>
            <w:vAlign w:val="bottom"/>
          </w:tcPr>
          <w:p w14:paraId="2C37178B"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588EF447"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320</w:t>
            </w:r>
          </w:p>
        </w:tc>
        <w:tc>
          <w:tcPr>
            <w:tcW w:w="1685" w:type="dxa"/>
            <w:tcBorders>
              <w:top w:val="single" w:sz="4" w:space="0" w:color="auto"/>
            </w:tcBorders>
            <w:shd w:val="clear" w:color="auto" w:fill="FFFFFF"/>
            <w:vAlign w:val="bottom"/>
          </w:tcPr>
          <w:p w14:paraId="7F3E3E40"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2AE57FDA" w14:textId="77777777">
        <w:trPr>
          <w:trHeight w:hRule="exact" w:val="485"/>
          <w:jc w:val="center"/>
        </w:trPr>
        <w:tc>
          <w:tcPr>
            <w:tcW w:w="3562" w:type="dxa"/>
            <w:shd w:val="clear" w:color="auto" w:fill="FFFFFF"/>
            <w:vAlign w:val="bottom"/>
          </w:tcPr>
          <w:p w14:paraId="6B61914D"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4. GIS Analyst</w:t>
            </w:r>
          </w:p>
        </w:tc>
        <w:tc>
          <w:tcPr>
            <w:tcW w:w="2064" w:type="dxa"/>
            <w:tcBorders>
              <w:top w:val="single" w:sz="4" w:space="0" w:color="auto"/>
            </w:tcBorders>
            <w:shd w:val="clear" w:color="auto" w:fill="FFFFFF"/>
            <w:vAlign w:val="bottom"/>
          </w:tcPr>
          <w:p w14:paraId="19102139"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1AD75110"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120</w:t>
            </w:r>
          </w:p>
        </w:tc>
        <w:tc>
          <w:tcPr>
            <w:tcW w:w="1685" w:type="dxa"/>
            <w:tcBorders>
              <w:top w:val="single" w:sz="4" w:space="0" w:color="auto"/>
            </w:tcBorders>
            <w:shd w:val="clear" w:color="auto" w:fill="FFFFFF"/>
            <w:vAlign w:val="bottom"/>
          </w:tcPr>
          <w:p w14:paraId="514DA5FB"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353CC6CF" w14:textId="77777777">
        <w:trPr>
          <w:trHeight w:hRule="exact" w:val="490"/>
          <w:jc w:val="center"/>
        </w:trPr>
        <w:tc>
          <w:tcPr>
            <w:tcW w:w="3562" w:type="dxa"/>
            <w:shd w:val="clear" w:color="auto" w:fill="FFFFFF"/>
            <w:vAlign w:val="bottom"/>
          </w:tcPr>
          <w:p w14:paraId="416696BA"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5. Field Supervisors</w:t>
            </w:r>
          </w:p>
        </w:tc>
        <w:tc>
          <w:tcPr>
            <w:tcW w:w="2064" w:type="dxa"/>
            <w:tcBorders>
              <w:top w:val="single" w:sz="4" w:space="0" w:color="auto"/>
            </w:tcBorders>
            <w:shd w:val="clear" w:color="auto" w:fill="FFFFFF"/>
            <w:vAlign w:val="bottom"/>
          </w:tcPr>
          <w:p w14:paraId="17B130D2"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03AA9433"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640</w:t>
            </w:r>
          </w:p>
        </w:tc>
        <w:tc>
          <w:tcPr>
            <w:tcW w:w="1685" w:type="dxa"/>
            <w:tcBorders>
              <w:top w:val="single" w:sz="4" w:space="0" w:color="auto"/>
            </w:tcBorders>
            <w:shd w:val="clear" w:color="auto" w:fill="FFFFFF"/>
            <w:vAlign w:val="bottom"/>
          </w:tcPr>
          <w:p w14:paraId="42042CF0"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525E0B08" w14:textId="77777777">
        <w:trPr>
          <w:trHeight w:hRule="exact" w:val="480"/>
          <w:jc w:val="center"/>
        </w:trPr>
        <w:tc>
          <w:tcPr>
            <w:tcW w:w="3562" w:type="dxa"/>
            <w:shd w:val="clear" w:color="auto" w:fill="FFFFFF"/>
            <w:vAlign w:val="bottom"/>
          </w:tcPr>
          <w:p w14:paraId="77A3C1F2"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6. Debris Site/Tower Monitors</w:t>
            </w:r>
          </w:p>
        </w:tc>
        <w:tc>
          <w:tcPr>
            <w:tcW w:w="2064" w:type="dxa"/>
            <w:tcBorders>
              <w:top w:val="single" w:sz="4" w:space="0" w:color="auto"/>
            </w:tcBorders>
            <w:shd w:val="clear" w:color="auto" w:fill="FFFFFF"/>
            <w:vAlign w:val="bottom"/>
          </w:tcPr>
          <w:p w14:paraId="60545D71"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1F91B40F"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1.280</w:t>
            </w:r>
          </w:p>
        </w:tc>
        <w:tc>
          <w:tcPr>
            <w:tcW w:w="1685" w:type="dxa"/>
            <w:tcBorders>
              <w:top w:val="single" w:sz="4" w:space="0" w:color="auto"/>
            </w:tcBorders>
            <w:shd w:val="clear" w:color="auto" w:fill="FFFFFF"/>
            <w:vAlign w:val="bottom"/>
          </w:tcPr>
          <w:p w14:paraId="33B56E87"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7518EFEF" w14:textId="77777777">
        <w:trPr>
          <w:trHeight w:hRule="exact" w:val="485"/>
          <w:jc w:val="center"/>
        </w:trPr>
        <w:tc>
          <w:tcPr>
            <w:tcW w:w="3562" w:type="dxa"/>
            <w:shd w:val="clear" w:color="auto" w:fill="FFFFFF"/>
            <w:vAlign w:val="bottom"/>
          </w:tcPr>
          <w:p w14:paraId="7CDA1183"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7. Load Ticket Data Entry Clerks</w:t>
            </w:r>
          </w:p>
        </w:tc>
        <w:tc>
          <w:tcPr>
            <w:tcW w:w="2064" w:type="dxa"/>
            <w:tcBorders>
              <w:top w:val="single" w:sz="4" w:space="0" w:color="auto"/>
            </w:tcBorders>
            <w:shd w:val="clear" w:color="auto" w:fill="FFFFFF"/>
            <w:vAlign w:val="bottom"/>
          </w:tcPr>
          <w:p w14:paraId="54DEC619"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0162A280"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640</w:t>
            </w:r>
          </w:p>
        </w:tc>
        <w:tc>
          <w:tcPr>
            <w:tcW w:w="1685" w:type="dxa"/>
            <w:tcBorders>
              <w:top w:val="single" w:sz="4" w:space="0" w:color="auto"/>
            </w:tcBorders>
            <w:shd w:val="clear" w:color="auto" w:fill="FFFFFF"/>
            <w:vAlign w:val="bottom"/>
          </w:tcPr>
          <w:p w14:paraId="4000ADD1"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009DAE21" w14:textId="77777777">
        <w:trPr>
          <w:trHeight w:hRule="exact" w:val="480"/>
          <w:jc w:val="center"/>
        </w:trPr>
        <w:tc>
          <w:tcPr>
            <w:tcW w:w="3562" w:type="dxa"/>
            <w:shd w:val="clear" w:color="auto" w:fill="FFFFFF"/>
            <w:vAlign w:val="bottom"/>
          </w:tcPr>
          <w:p w14:paraId="58B9944A"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8. Billing/Invoice Analysts</w:t>
            </w:r>
          </w:p>
        </w:tc>
        <w:tc>
          <w:tcPr>
            <w:tcW w:w="2064" w:type="dxa"/>
            <w:tcBorders>
              <w:top w:val="single" w:sz="4" w:space="0" w:color="auto"/>
            </w:tcBorders>
            <w:shd w:val="clear" w:color="auto" w:fill="FFFFFF"/>
            <w:vAlign w:val="bottom"/>
          </w:tcPr>
          <w:p w14:paraId="627ACD72"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1C288434"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120</w:t>
            </w:r>
          </w:p>
        </w:tc>
        <w:tc>
          <w:tcPr>
            <w:tcW w:w="1685" w:type="dxa"/>
            <w:tcBorders>
              <w:top w:val="single" w:sz="4" w:space="0" w:color="auto"/>
            </w:tcBorders>
            <w:shd w:val="clear" w:color="auto" w:fill="FFFFFF"/>
            <w:vAlign w:val="bottom"/>
          </w:tcPr>
          <w:p w14:paraId="5964870C"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70D90766" w14:textId="77777777">
        <w:trPr>
          <w:trHeight w:hRule="exact" w:val="485"/>
          <w:jc w:val="center"/>
        </w:trPr>
        <w:tc>
          <w:tcPr>
            <w:tcW w:w="3562" w:type="dxa"/>
            <w:shd w:val="clear" w:color="auto" w:fill="FFFFFF"/>
            <w:vAlign w:val="bottom"/>
          </w:tcPr>
          <w:p w14:paraId="3C2DE881"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9. Project Assistants</w:t>
            </w:r>
          </w:p>
        </w:tc>
        <w:tc>
          <w:tcPr>
            <w:tcW w:w="2064" w:type="dxa"/>
            <w:tcBorders>
              <w:top w:val="single" w:sz="4" w:space="0" w:color="auto"/>
            </w:tcBorders>
            <w:shd w:val="clear" w:color="auto" w:fill="FFFFFF"/>
            <w:vAlign w:val="bottom"/>
          </w:tcPr>
          <w:p w14:paraId="483D5F67"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7581BCBE" w14:textId="77777777" w:rsidR="00F279EA" w:rsidRDefault="000F7AB1">
            <w:pPr>
              <w:pStyle w:val="Bodytext20"/>
              <w:framePr w:w="8842" w:wrap="notBeside" w:vAnchor="text" w:hAnchor="text" w:xAlign="center" w:y="1"/>
              <w:shd w:val="clear" w:color="auto" w:fill="auto"/>
              <w:spacing w:after="0" w:line="200" w:lineRule="exact"/>
              <w:ind w:left="440" w:firstLine="0"/>
              <w:jc w:val="left"/>
            </w:pPr>
            <w:r>
              <w:rPr>
                <w:rStyle w:val="Bodytext22"/>
              </w:rPr>
              <w:t>320</w:t>
            </w:r>
          </w:p>
        </w:tc>
        <w:tc>
          <w:tcPr>
            <w:tcW w:w="1685" w:type="dxa"/>
            <w:tcBorders>
              <w:top w:val="single" w:sz="4" w:space="0" w:color="auto"/>
            </w:tcBorders>
            <w:shd w:val="clear" w:color="auto" w:fill="FFFFFF"/>
            <w:vAlign w:val="bottom"/>
          </w:tcPr>
          <w:p w14:paraId="0D32CC6C"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5BF05D0C" w14:textId="77777777">
        <w:trPr>
          <w:trHeight w:hRule="exact" w:val="480"/>
          <w:jc w:val="center"/>
        </w:trPr>
        <w:tc>
          <w:tcPr>
            <w:tcW w:w="3562" w:type="dxa"/>
            <w:shd w:val="clear" w:color="auto" w:fill="FFFFFF"/>
            <w:vAlign w:val="bottom"/>
          </w:tcPr>
          <w:p w14:paraId="50FDCEC9"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10. Field Coordinators (Crew Monitors)</w:t>
            </w:r>
          </w:p>
        </w:tc>
        <w:tc>
          <w:tcPr>
            <w:tcW w:w="2064" w:type="dxa"/>
            <w:tcBorders>
              <w:top w:val="single" w:sz="4" w:space="0" w:color="auto"/>
            </w:tcBorders>
            <w:shd w:val="clear" w:color="auto" w:fill="FFFFFF"/>
            <w:vAlign w:val="bottom"/>
          </w:tcPr>
          <w:p w14:paraId="33F2E33D"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08047C6C"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5.120</w:t>
            </w:r>
          </w:p>
        </w:tc>
        <w:tc>
          <w:tcPr>
            <w:tcW w:w="1685" w:type="dxa"/>
            <w:tcBorders>
              <w:top w:val="single" w:sz="4" w:space="0" w:color="auto"/>
            </w:tcBorders>
            <w:shd w:val="clear" w:color="auto" w:fill="FFFFFF"/>
            <w:vAlign w:val="bottom"/>
          </w:tcPr>
          <w:p w14:paraId="2F25E5DF"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6978A5CA" w14:textId="77777777">
        <w:trPr>
          <w:trHeight w:hRule="exact" w:val="475"/>
          <w:jc w:val="center"/>
        </w:trPr>
        <w:tc>
          <w:tcPr>
            <w:tcW w:w="3562" w:type="dxa"/>
            <w:shd w:val="clear" w:color="auto" w:fill="FFFFFF"/>
            <w:vAlign w:val="bottom"/>
          </w:tcPr>
          <w:p w14:paraId="2F2E88AD"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11. Project Coordinators</w:t>
            </w:r>
          </w:p>
        </w:tc>
        <w:tc>
          <w:tcPr>
            <w:tcW w:w="2064" w:type="dxa"/>
            <w:tcBorders>
              <w:top w:val="single" w:sz="4" w:space="0" w:color="auto"/>
            </w:tcBorders>
            <w:shd w:val="clear" w:color="auto" w:fill="FFFFFF"/>
            <w:vAlign w:val="bottom"/>
          </w:tcPr>
          <w:p w14:paraId="273E1D3B"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14F425BF" w14:textId="77777777" w:rsidR="00F279EA" w:rsidRDefault="000F7AB1">
            <w:pPr>
              <w:pStyle w:val="Bodytext20"/>
              <w:framePr w:w="8842" w:wrap="notBeside" w:vAnchor="text" w:hAnchor="text" w:xAlign="center" w:y="1"/>
              <w:shd w:val="clear" w:color="auto" w:fill="auto"/>
              <w:spacing w:after="0" w:line="200" w:lineRule="exact"/>
              <w:ind w:left="440" w:firstLine="0"/>
              <w:jc w:val="left"/>
            </w:pPr>
            <w:r>
              <w:rPr>
                <w:rStyle w:val="Bodytext22"/>
              </w:rPr>
              <w:t>320</w:t>
            </w:r>
          </w:p>
        </w:tc>
        <w:tc>
          <w:tcPr>
            <w:tcW w:w="1685" w:type="dxa"/>
            <w:tcBorders>
              <w:top w:val="single" w:sz="4" w:space="0" w:color="auto"/>
            </w:tcBorders>
            <w:shd w:val="clear" w:color="auto" w:fill="FFFFFF"/>
            <w:vAlign w:val="bottom"/>
          </w:tcPr>
          <w:p w14:paraId="7558C489"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78CE5195" w14:textId="77777777">
        <w:trPr>
          <w:trHeight w:hRule="exact" w:val="485"/>
          <w:jc w:val="center"/>
        </w:trPr>
        <w:tc>
          <w:tcPr>
            <w:tcW w:w="3562" w:type="dxa"/>
            <w:shd w:val="clear" w:color="auto" w:fill="FFFFFF"/>
            <w:vAlign w:val="bottom"/>
          </w:tcPr>
          <w:p w14:paraId="547D377C" w14:textId="77777777" w:rsidR="00F279EA" w:rsidRDefault="000F7AB1">
            <w:pPr>
              <w:pStyle w:val="Bodytext20"/>
              <w:framePr w:w="8842" w:wrap="notBeside" w:vAnchor="text" w:hAnchor="text" w:xAlign="center" w:y="1"/>
              <w:shd w:val="clear" w:color="auto" w:fill="auto"/>
              <w:spacing w:after="0" w:line="200" w:lineRule="exact"/>
              <w:ind w:left="360" w:hanging="360"/>
              <w:jc w:val="left"/>
            </w:pPr>
            <w:r>
              <w:rPr>
                <w:rStyle w:val="Bodytext22"/>
              </w:rPr>
              <w:t>12. Environmental Specialist</w:t>
            </w:r>
          </w:p>
        </w:tc>
        <w:tc>
          <w:tcPr>
            <w:tcW w:w="2064" w:type="dxa"/>
            <w:tcBorders>
              <w:top w:val="single" w:sz="4" w:space="0" w:color="auto"/>
            </w:tcBorders>
            <w:shd w:val="clear" w:color="auto" w:fill="FFFFFF"/>
            <w:vAlign w:val="bottom"/>
          </w:tcPr>
          <w:p w14:paraId="62C6689C"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tcBorders>
            <w:shd w:val="clear" w:color="auto" w:fill="FFFFFF"/>
            <w:vAlign w:val="bottom"/>
          </w:tcPr>
          <w:p w14:paraId="70A81D55"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120</w:t>
            </w:r>
          </w:p>
        </w:tc>
        <w:tc>
          <w:tcPr>
            <w:tcW w:w="1685" w:type="dxa"/>
            <w:tcBorders>
              <w:top w:val="single" w:sz="4" w:space="0" w:color="auto"/>
            </w:tcBorders>
            <w:shd w:val="clear" w:color="auto" w:fill="FFFFFF"/>
            <w:vAlign w:val="bottom"/>
          </w:tcPr>
          <w:p w14:paraId="7C7A3EF6"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r w:rsidR="00F279EA" w14:paraId="2ED7C932" w14:textId="77777777">
        <w:trPr>
          <w:trHeight w:hRule="exact" w:val="499"/>
          <w:jc w:val="center"/>
        </w:trPr>
        <w:tc>
          <w:tcPr>
            <w:tcW w:w="3562" w:type="dxa"/>
            <w:shd w:val="clear" w:color="auto" w:fill="FFFFFF"/>
            <w:vAlign w:val="bottom"/>
          </w:tcPr>
          <w:p w14:paraId="1E1CC8D4" w14:textId="77777777" w:rsidR="00F279EA" w:rsidRDefault="000F7AB1">
            <w:pPr>
              <w:pStyle w:val="Bodytext20"/>
              <w:framePr w:w="8842" w:wrap="notBeside" w:vAnchor="text" w:hAnchor="text" w:xAlign="center" w:y="1"/>
              <w:shd w:val="clear" w:color="auto" w:fill="auto"/>
              <w:spacing w:after="0" w:line="240" w:lineRule="exact"/>
              <w:ind w:left="360" w:hanging="360"/>
              <w:jc w:val="left"/>
            </w:pPr>
            <w:r>
              <w:rPr>
                <w:rStyle w:val="Bodytext22"/>
              </w:rPr>
              <w:t>13. Project Inspectors (Citizen Drop-off Site Monitors)</w:t>
            </w:r>
          </w:p>
        </w:tc>
        <w:tc>
          <w:tcPr>
            <w:tcW w:w="2064" w:type="dxa"/>
            <w:tcBorders>
              <w:top w:val="single" w:sz="4" w:space="0" w:color="auto"/>
              <w:bottom w:val="single" w:sz="4" w:space="0" w:color="auto"/>
            </w:tcBorders>
            <w:shd w:val="clear" w:color="auto" w:fill="FFFFFF"/>
            <w:vAlign w:val="bottom"/>
          </w:tcPr>
          <w:p w14:paraId="51511EB1" w14:textId="77777777" w:rsidR="00F279EA" w:rsidRDefault="000F7AB1">
            <w:pPr>
              <w:pStyle w:val="Bodytext20"/>
              <w:framePr w:w="8842" w:wrap="notBeside" w:vAnchor="text" w:hAnchor="text" w:xAlign="center" w:y="1"/>
              <w:shd w:val="clear" w:color="auto" w:fill="auto"/>
              <w:spacing w:after="0" w:line="200" w:lineRule="exact"/>
              <w:ind w:left="160" w:firstLine="0"/>
              <w:jc w:val="left"/>
            </w:pPr>
            <w:r>
              <w:rPr>
                <w:rStyle w:val="Bodytext22"/>
              </w:rPr>
              <w:t>$</w:t>
            </w:r>
          </w:p>
        </w:tc>
        <w:tc>
          <w:tcPr>
            <w:tcW w:w="1531" w:type="dxa"/>
            <w:tcBorders>
              <w:top w:val="single" w:sz="4" w:space="0" w:color="auto"/>
              <w:bottom w:val="single" w:sz="4" w:space="0" w:color="auto"/>
            </w:tcBorders>
            <w:shd w:val="clear" w:color="auto" w:fill="FFFFFF"/>
            <w:vAlign w:val="bottom"/>
          </w:tcPr>
          <w:p w14:paraId="3013568D" w14:textId="77777777" w:rsidR="00F279EA" w:rsidRDefault="000F7AB1">
            <w:pPr>
              <w:pStyle w:val="Bodytext20"/>
              <w:framePr w:w="8842" w:wrap="notBeside" w:vAnchor="text" w:hAnchor="text" w:xAlign="center" w:y="1"/>
              <w:shd w:val="clear" w:color="auto" w:fill="auto"/>
              <w:spacing w:after="0" w:line="200" w:lineRule="exact"/>
              <w:ind w:right="780" w:firstLine="0"/>
              <w:jc w:val="right"/>
            </w:pPr>
            <w:r>
              <w:rPr>
                <w:rStyle w:val="Bodytext22"/>
              </w:rPr>
              <w:t>640</w:t>
            </w:r>
          </w:p>
        </w:tc>
        <w:tc>
          <w:tcPr>
            <w:tcW w:w="1685" w:type="dxa"/>
            <w:tcBorders>
              <w:top w:val="single" w:sz="4" w:space="0" w:color="auto"/>
              <w:bottom w:val="single" w:sz="4" w:space="0" w:color="auto"/>
            </w:tcBorders>
            <w:shd w:val="clear" w:color="auto" w:fill="FFFFFF"/>
            <w:vAlign w:val="bottom"/>
          </w:tcPr>
          <w:p w14:paraId="70EC286D" w14:textId="77777777" w:rsidR="00F279EA" w:rsidRDefault="000F7AB1">
            <w:pPr>
              <w:pStyle w:val="Bodytext20"/>
              <w:framePr w:w="8842" w:wrap="notBeside" w:vAnchor="text" w:hAnchor="text" w:xAlign="center" w:y="1"/>
              <w:shd w:val="clear" w:color="auto" w:fill="auto"/>
              <w:spacing w:after="0" w:line="200" w:lineRule="exact"/>
              <w:ind w:left="200" w:firstLine="0"/>
              <w:jc w:val="left"/>
            </w:pPr>
            <w:r>
              <w:rPr>
                <w:rStyle w:val="Bodytext22"/>
              </w:rPr>
              <w:t>$</w:t>
            </w:r>
          </w:p>
        </w:tc>
      </w:tr>
    </w:tbl>
    <w:p w14:paraId="274E56B6" w14:textId="77777777" w:rsidR="00F279EA" w:rsidRDefault="00F279EA">
      <w:pPr>
        <w:framePr w:w="8842" w:wrap="notBeside" w:vAnchor="text" w:hAnchor="text" w:xAlign="center" w:y="1"/>
        <w:rPr>
          <w:sz w:val="2"/>
          <w:szCs w:val="2"/>
        </w:rPr>
      </w:pPr>
    </w:p>
    <w:p w14:paraId="03614BE7" w14:textId="77777777" w:rsidR="00F279EA" w:rsidRDefault="00F279EA">
      <w:pPr>
        <w:rPr>
          <w:sz w:val="2"/>
          <w:szCs w:val="2"/>
        </w:rPr>
      </w:pPr>
    </w:p>
    <w:p w14:paraId="46A990D8" w14:textId="77777777" w:rsidR="00F279EA" w:rsidRDefault="000F7AB1">
      <w:pPr>
        <w:pStyle w:val="Bodytext30"/>
        <w:shd w:val="clear" w:color="auto" w:fill="auto"/>
        <w:spacing w:before="197"/>
        <w:ind w:left="620" w:firstLine="0"/>
        <w:jc w:val="left"/>
      </w:pPr>
      <w:r>
        <w:t>OTHER REQUIRED POSITIONS:</w:t>
      </w:r>
    </w:p>
    <w:p w14:paraId="77245EF3" w14:textId="77777777" w:rsidR="004D3218" w:rsidRDefault="004D3218" w:rsidP="004D3218">
      <w:pPr>
        <w:framePr w:w="7670" w:hSpace="605" w:wrap="notBeside" w:vAnchor="text" w:hAnchor="text" w:xAlign="center" w:y="1108"/>
        <w:rPr>
          <w:sz w:val="2"/>
          <w:szCs w:val="2"/>
        </w:rPr>
      </w:pPr>
    </w:p>
    <w:p w14:paraId="72268396" w14:textId="77777777" w:rsidR="00F279EA" w:rsidRDefault="000F7AB1">
      <w:pPr>
        <w:pStyle w:val="Bodytext20"/>
        <w:shd w:val="clear" w:color="auto" w:fill="auto"/>
        <w:spacing w:after="0" w:line="240" w:lineRule="exact"/>
        <w:ind w:left="620" w:right="4780" w:firstLine="0"/>
        <w:jc w:val="left"/>
      </w:pPr>
      <w:r>
        <w:t>Proposer may include other positions, with hourly rates, as needed.</w:t>
      </w:r>
    </w:p>
    <w:tbl>
      <w:tblPr>
        <w:tblpPr w:leftFromText="180" w:rightFromText="180" w:vertAnchor="text" w:horzAnchor="page" w:tblpX="1711" w:tblpY="239"/>
        <w:tblOverlap w:val="never"/>
        <w:tblW w:w="0" w:type="auto"/>
        <w:tblLayout w:type="fixed"/>
        <w:tblCellMar>
          <w:left w:w="10" w:type="dxa"/>
          <w:right w:w="10" w:type="dxa"/>
        </w:tblCellMar>
        <w:tblLook w:val="0000" w:firstRow="0" w:lastRow="0" w:firstColumn="0" w:lastColumn="0" w:noHBand="0" w:noVBand="0"/>
      </w:tblPr>
      <w:tblGrid>
        <w:gridCol w:w="2111"/>
        <w:gridCol w:w="3815"/>
        <w:gridCol w:w="2224"/>
      </w:tblGrid>
      <w:tr w:rsidR="004D3218" w14:paraId="5881B472" w14:textId="77777777" w:rsidTr="004D3218">
        <w:trPr>
          <w:trHeight w:hRule="exact" w:val="253"/>
        </w:trPr>
        <w:tc>
          <w:tcPr>
            <w:tcW w:w="2111" w:type="dxa"/>
            <w:shd w:val="clear" w:color="auto" w:fill="FFFFFF"/>
            <w:vAlign w:val="bottom"/>
          </w:tcPr>
          <w:p w14:paraId="0A06FD69" w14:textId="77777777" w:rsidR="004D3218" w:rsidRDefault="004D3218" w:rsidP="004D3218">
            <w:pPr>
              <w:pStyle w:val="Bodytext20"/>
              <w:shd w:val="clear" w:color="auto" w:fill="auto"/>
              <w:spacing w:after="0" w:line="200" w:lineRule="exact"/>
              <w:ind w:firstLine="0"/>
              <w:jc w:val="left"/>
            </w:pPr>
            <w:r>
              <w:rPr>
                <w:rStyle w:val="Bodytext22"/>
              </w:rPr>
              <w:t>14.</w:t>
            </w:r>
          </w:p>
        </w:tc>
        <w:tc>
          <w:tcPr>
            <w:tcW w:w="3815" w:type="dxa"/>
            <w:shd w:val="clear" w:color="auto" w:fill="FFFFFF"/>
            <w:vAlign w:val="bottom"/>
          </w:tcPr>
          <w:p w14:paraId="493451F4"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shd w:val="clear" w:color="auto" w:fill="FFFFFF"/>
            <w:vAlign w:val="bottom"/>
          </w:tcPr>
          <w:p w14:paraId="7738C8F1" w14:textId="77777777" w:rsidR="004D3218" w:rsidRDefault="004D3218" w:rsidP="0080545B">
            <w:pPr>
              <w:pStyle w:val="Bodytext20"/>
              <w:shd w:val="clear" w:color="auto" w:fill="auto"/>
              <w:spacing w:after="0" w:line="200" w:lineRule="exact"/>
              <w:ind w:right="220" w:firstLine="0"/>
              <w:jc w:val="left"/>
            </w:pPr>
            <w:r>
              <w:rPr>
                <w:rStyle w:val="Bodytext22"/>
              </w:rPr>
              <w:t>$</w:t>
            </w:r>
          </w:p>
        </w:tc>
      </w:tr>
      <w:tr w:rsidR="004D3218" w14:paraId="4E552907" w14:textId="77777777" w:rsidTr="004D3218">
        <w:trPr>
          <w:trHeight w:hRule="exact" w:val="550"/>
        </w:trPr>
        <w:tc>
          <w:tcPr>
            <w:tcW w:w="2111" w:type="dxa"/>
            <w:shd w:val="clear" w:color="auto" w:fill="FFFFFF"/>
            <w:vAlign w:val="bottom"/>
          </w:tcPr>
          <w:p w14:paraId="02F44CAA" w14:textId="77777777" w:rsidR="004D3218" w:rsidRDefault="004D3218" w:rsidP="004D3218">
            <w:pPr>
              <w:pStyle w:val="Bodytext20"/>
              <w:shd w:val="clear" w:color="auto" w:fill="auto"/>
              <w:spacing w:after="0" w:line="200" w:lineRule="exact"/>
              <w:ind w:firstLine="0"/>
              <w:jc w:val="left"/>
            </w:pPr>
            <w:r>
              <w:rPr>
                <w:rStyle w:val="Bodytext22"/>
              </w:rPr>
              <w:t>15.</w:t>
            </w:r>
          </w:p>
        </w:tc>
        <w:tc>
          <w:tcPr>
            <w:tcW w:w="3815" w:type="dxa"/>
            <w:tcBorders>
              <w:top w:val="single" w:sz="4" w:space="0" w:color="auto"/>
            </w:tcBorders>
            <w:shd w:val="clear" w:color="auto" w:fill="FFFFFF"/>
            <w:vAlign w:val="bottom"/>
          </w:tcPr>
          <w:p w14:paraId="712DC1AA"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tcBorders>
              <w:top w:val="single" w:sz="4" w:space="0" w:color="auto"/>
            </w:tcBorders>
            <w:shd w:val="clear" w:color="auto" w:fill="FFFFFF"/>
            <w:vAlign w:val="bottom"/>
          </w:tcPr>
          <w:p w14:paraId="036B8189" w14:textId="77777777" w:rsidR="004D3218" w:rsidRDefault="004D3218" w:rsidP="0080545B">
            <w:pPr>
              <w:pStyle w:val="Bodytext20"/>
              <w:shd w:val="clear" w:color="auto" w:fill="auto"/>
              <w:spacing w:after="0" w:line="200" w:lineRule="exact"/>
              <w:ind w:right="220" w:firstLine="0"/>
              <w:jc w:val="left"/>
            </w:pPr>
            <w:r>
              <w:rPr>
                <w:rStyle w:val="Bodytext22"/>
              </w:rPr>
              <w:t>$</w:t>
            </w:r>
          </w:p>
        </w:tc>
      </w:tr>
      <w:tr w:rsidR="004D3218" w14:paraId="2CAAE5CA" w14:textId="77777777" w:rsidTr="004D3218">
        <w:trPr>
          <w:trHeight w:hRule="exact" w:val="556"/>
        </w:trPr>
        <w:tc>
          <w:tcPr>
            <w:tcW w:w="2111" w:type="dxa"/>
            <w:shd w:val="clear" w:color="auto" w:fill="FFFFFF"/>
            <w:vAlign w:val="bottom"/>
          </w:tcPr>
          <w:p w14:paraId="3413DD97" w14:textId="77777777" w:rsidR="004D3218" w:rsidRDefault="004D3218" w:rsidP="004D3218">
            <w:pPr>
              <w:pStyle w:val="Bodytext20"/>
              <w:shd w:val="clear" w:color="auto" w:fill="auto"/>
              <w:spacing w:after="0" w:line="200" w:lineRule="exact"/>
              <w:ind w:firstLine="0"/>
              <w:jc w:val="left"/>
            </w:pPr>
            <w:r>
              <w:rPr>
                <w:rStyle w:val="Bodytext22"/>
              </w:rPr>
              <w:t>16.</w:t>
            </w:r>
          </w:p>
        </w:tc>
        <w:tc>
          <w:tcPr>
            <w:tcW w:w="3815" w:type="dxa"/>
            <w:tcBorders>
              <w:top w:val="single" w:sz="4" w:space="0" w:color="auto"/>
            </w:tcBorders>
            <w:shd w:val="clear" w:color="auto" w:fill="FFFFFF"/>
            <w:vAlign w:val="bottom"/>
          </w:tcPr>
          <w:p w14:paraId="7928C0D8"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tcBorders>
              <w:top w:val="single" w:sz="4" w:space="0" w:color="auto"/>
            </w:tcBorders>
            <w:shd w:val="clear" w:color="auto" w:fill="FFFFFF"/>
            <w:vAlign w:val="bottom"/>
          </w:tcPr>
          <w:p w14:paraId="2B7B1A40" w14:textId="77777777" w:rsidR="004D3218" w:rsidRDefault="004D3218" w:rsidP="0080545B">
            <w:pPr>
              <w:pStyle w:val="Bodytext20"/>
              <w:shd w:val="clear" w:color="auto" w:fill="auto"/>
              <w:spacing w:after="0" w:line="200" w:lineRule="exact"/>
              <w:ind w:right="220" w:firstLine="0"/>
              <w:jc w:val="left"/>
            </w:pPr>
            <w:r>
              <w:rPr>
                <w:rStyle w:val="Bodytext22"/>
              </w:rPr>
              <w:t>$</w:t>
            </w:r>
          </w:p>
        </w:tc>
      </w:tr>
      <w:tr w:rsidR="004D3218" w14:paraId="5E343EC2" w14:textId="77777777" w:rsidTr="004D3218">
        <w:trPr>
          <w:trHeight w:hRule="exact" w:val="550"/>
        </w:trPr>
        <w:tc>
          <w:tcPr>
            <w:tcW w:w="2111" w:type="dxa"/>
            <w:shd w:val="clear" w:color="auto" w:fill="FFFFFF"/>
            <w:vAlign w:val="bottom"/>
          </w:tcPr>
          <w:p w14:paraId="333E365F" w14:textId="77777777" w:rsidR="004D3218" w:rsidRDefault="004D3218" w:rsidP="004D3218">
            <w:pPr>
              <w:pStyle w:val="Bodytext20"/>
              <w:shd w:val="clear" w:color="auto" w:fill="auto"/>
              <w:spacing w:after="0" w:line="200" w:lineRule="exact"/>
              <w:ind w:firstLine="0"/>
              <w:jc w:val="left"/>
            </w:pPr>
            <w:r>
              <w:rPr>
                <w:rStyle w:val="Bodytext22"/>
              </w:rPr>
              <w:t>17.</w:t>
            </w:r>
          </w:p>
        </w:tc>
        <w:tc>
          <w:tcPr>
            <w:tcW w:w="3815" w:type="dxa"/>
            <w:tcBorders>
              <w:top w:val="single" w:sz="4" w:space="0" w:color="auto"/>
            </w:tcBorders>
            <w:shd w:val="clear" w:color="auto" w:fill="FFFFFF"/>
            <w:vAlign w:val="bottom"/>
          </w:tcPr>
          <w:p w14:paraId="74B8B8FE"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tcBorders>
              <w:top w:val="single" w:sz="4" w:space="0" w:color="auto"/>
            </w:tcBorders>
            <w:shd w:val="clear" w:color="auto" w:fill="FFFFFF"/>
            <w:vAlign w:val="bottom"/>
          </w:tcPr>
          <w:p w14:paraId="6D9DEA59" w14:textId="77777777" w:rsidR="004D3218" w:rsidRDefault="004D3218" w:rsidP="0080545B">
            <w:pPr>
              <w:pStyle w:val="Bodytext20"/>
              <w:shd w:val="clear" w:color="auto" w:fill="auto"/>
              <w:spacing w:after="0" w:line="200" w:lineRule="exact"/>
              <w:ind w:right="220" w:firstLine="0"/>
              <w:jc w:val="left"/>
            </w:pPr>
            <w:r>
              <w:rPr>
                <w:rStyle w:val="Bodytext22"/>
              </w:rPr>
              <w:t>$</w:t>
            </w:r>
          </w:p>
        </w:tc>
      </w:tr>
      <w:tr w:rsidR="004D3218" w14:paraId="617A9EE3" w14:textId="77777777" w:rsidTr="004D3218">
        <w:trPr>
          <w:trHeight w:hRule="exact" w:val="561"/>
        </w:trPr>
        <w:tc>
          <w:tcPr>
            <w:tcW w:w="2111" w:type="dxa"/>
            <w:shd w:val="clear" w:color="auto" w:fill="FFFFFF"/>
            <w:vAlign w:val="bottom"/>
          </w:tcPr>
          <w:p w14:paraId="15587E02" w14:textId="77777777" w:rsidR="004D3218" w:rsidRDefault="004D3218" w:rsidP="004D3218">
            <w:pPr>
              <w:pStyle w:val="Bodytext20"/>
              <w:shd w:val="clear" w:color="auto" w:fill="auto"/>
              <w:spacing w:after="0" w:line="200" w:lineRule="exact"/>
              <w:ind w:firstLine="0"/>
              <w:jc w:val="left"/>
            </w:pPr>
            <w:r>
              <w:rPr>
                <w:rStyle w:val="Bodytext22"/>
              </w:rPr>
              <w:t>18.</w:t>
            </w:r>
          </w:p>
        </w:tc>
        <w:tc>
          <w:tcPr>
            <w:tcW w:w="3815" w:type="dxa"/>
            <w:tcBorders>
              <w:top w:val="single" w:sz="4" w:space="0" w:color="auto"/>
            </w:tcBorders>
            <w:shd w:val="clear" w:color="auto" w:fill="FFFFFF"/>
            <w:vAlign w:val="bottom"/>
          </w:tcPr>
          <w:p w14:paraId="7EE6CAEB"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tcBorders>
              <w:top w:val="single" w:sz="4" w:space="0" w:color="auto"/>
            </w:tcBorders>
            <w:shd w:val="clear" w:color="auto" w:fill="FFFFFF"/>
            <w:vAlign w:val="bottom"/>
          </w:tcPr>
          <w:p w14:paraId="7703A269" w14:textId="77777777" w:rsidR="004D3218" w:rsidRDefault="004D3218" w:rsidP="0080545B">
            <w:pPr>
              <w:pStyle w:val="Bodytext20"/>
              <w:shd w:val="clear" w:color="auto" w:fill="auto"/>
              <w:spacing w:after="0" w:line="200" w:lineRule="exact"/>
              <w:ind w:right="220" w:firstLine="0"/>
              <w:jc w:val="left"/>
            </w:pPr>
            <w:r>
              <w:rPr>
                <w:rStyle w:val="Bodytext22"/>
              </w:rPr>
              <w:t>$</w:t>
            </w:r>
          </w:p>
        </w:tc>
      </w:tr>
      <w:tr w:rsidR="004D3218" w14:paraId="4E7314A0" w14:textId="77777777" w:rsidTr="004D3218">
        <w:trPr>
          <w:trHeight w:hRule="exact" w:val="572"/>
        </w:trPr>
        <w:tc>
          <w:tcPr>
            <w:tcW w:w="2111" w:type="dxa"/>
            <w:shd w:val="clear" w:color="auto" w:fill="FFFFFF"/>
            <w:vAlign w:val="bottom"/>
          </w:tcPr>
          <w:p w14:paraId="382E5756" w14:textId="77777777" w:rsidR="004D3218" w:rsidRDefault="004D3218" w:rsidP="004D3218">
            <w:pPr>
              <w:pStyle w:val="Bodytext20"/>
              <w:shd w:val="clear" w:color="auto" w:fill="auto"/>
              <w:spacing w:after="0" w:line="200" w:lineRule="exact"/>
              <w:ind w:firstLine="0"/>
              <w:jc w:val="left"/>
            </w:pPr>
            <w:r>
              <w:rPr>
                <w:rStyle w:val="Bodytext22"/>
              </w:rPr>
              <w:t>19.</w:t>
            </w:r>
          </w:p>
        </w:tc>
        <w:tc>
          <w:tcPr>
            <w:tcW w:w="3815" w:type="dxa"/>
            <w:tcBorders>
              <w:top w:val="single" w:sz="4" w:space="0" w:color="auto"/>
              <w:bottom w:val="single" w:sz="4" w:space="0" w:color="auto"/>
            </w:tcBorders>
            <w:shd w:val="clear" w:color="auto" w:fill="FFFFFF"/>
            <w:vAlign w:val="bottom"/>
          </w:tcPr>
          <w:p w14:paraId="64D95528" w14:textId="77777777" w:rsidR="004D3218" w:rsidRDefault="004D3218" w:rsidP="0080545B">
            <w:pPr>
              <w:pStyle w:val="Bodytext20"/>
              <w:shd w:val="clear" w:color="auto" w:fill="auto"/>
              <w:spacing w:after="0" w:line="200" w:lineRule="exact"/>
              <w:ind w:firstLine="0"/>
              <w:jc w:val="left"/>
            </w:pPr>
            <w:r>
              <w:rPr>
                <w:rStyle w:val="Bodytext22"/>
              </w:rPr>
              <w:t>$</w:t>
            </w:r>
          </w:p>
        </w:tc>
        <w:tc>
          <w:tcPr>
            <w:tcW w:w="2224" w:type="dxa"/>
            <w:tcBorders>
              <w:top w:val="single" w:sz="4" w:space="0" w:color="auto"/>
              <w:bottom w:val="single" w:sz="4" w:space="0" w:color="auto"/>
            </w:tcBorders>
            <w:shd w:val="clear" w:color="auto" w:fill="FFFFFF"/>
            <w:vAlign w:val="bottom"/>
          </w:tcPr>
          <w:p w14:paraId="00A4D459" w14:textId="77777777" w:rsidR="004D3218" w:rsidRDefault="004D3218" w:rsidP="0080545B">
            <w:pPr>
              <w:pStyle w:val="Bodytext20"/>
              <w:shd w:val="clear" w:color="auto" w:fill="auto"/>
              <w:spacing w:after="0" w:line="200" w:lineRule="exact"/>
              <w:ind w:right="220" w:firstLine="0"/>
              <w:jc w:val="left"/>
            </w:pPr>
            <w:r>
              <w:rPr>
                <w:rStyle w:val="Bodytext22"/>
              </w:rPr>
              <w:t>$</w:t>
            </w:r>
          </w:p>
        </w:tc>
      </w:tr>
    </w:tbl>
    <w:p w14:paraId="50A6626B" w14:textId="77777777" w:rsidR="00F279EA" w:rsidRDefault="00F279EA">
      <w:pPr>
        <w:rPr>
          <w:sz w:val="2"/>
          <w:szCs w:val="2"/>
        </w:rPr>
      </w:pPr>
    </w:p>
    <w:p w14:paraId="14C85CCF" w14:textId="77777777" w:rsidR="008F6D1D" w:rsidRDefault="008F6D1D" w:rsidP="008F6D1D">
      <w:pPr>
        <w:pStyle w:val="Heading30"/>
        <w:keepNext/>
        <w:keepLines/>
        <w:shd w:val="clear" w:color="auto" w:fill="auto"/>
        <w:spacing w:before="0" w:after="109" w:line="260" w:lineRule="exact"/>
        <w:ind w:right="160"/>
        <w:jc w:val="left"/>
      </w:pPr>
      <w:bookmarkStart w:id="9" w:name="bookmark10"/>
    </w:p>
    <w:p w14:paraId="57897E8C" w14:textId="7B7E64DC" w:rsidR="00F279EA" w:rsidRDefault="000F7AB1">
      <w:pPr>
        <w:pStyle w:val="Heading30"/>
        <w:keepNext/>
        <w:keepLines/>
        <w:shd w:val="clear" w:color="auto" w:fill="auto"/>
        <w:spacing w:before="0" w:after="109" w:line="260" w:lineRule="exact"/>
        <w:ind w:right="160"/>
      </w:pPr>
      <w:r>
        <w:t>SPECIAL TERMS &amp; CONDITIONS</w:t>
      </w:r>
      <w:bookmarkEnd w:id="9"/>
    </w:p>
    <w:p w14:paraId="3AF053FE" w14:textId="5092391B" w:rsidR="00AC735B" w:rsidRDefault="00AC735B">
      <w:pPr>
        <w:pStyle w:val="Heading30"/>
        <w:keepNext/>
        <w:keepLines/>
        <w:shd w:val="clear" w:color="auto" w:fill="auto"/>
        <w:spacing w:before="0" w:after="109" w:line="260" w:lineRule="exact"/>
        <w:ind w:right="160"/>
      </w:pPr>
    </w:p>
    <w:p w14:paraId="14A5A511" w14:textId="77777777" w:rsidR="00AC735B" w:rsidRDefault="00AC735B">
      <w:pPr>
        <w:pStyle w:val="Heading30"/>
        <w:keepNext/>
        <w:keepLines/>
        <w:shd w:val="clear" w:color="auto" w:fill="auto"/>
        <w:spacing w:before="0" w:after="109" w:line="260" w:lineRule="exact"/>
        <w:ind w:right="160"/>
      </w:pPr>
    </w:p>
    <w:p w14:paraId="50C899E0" w14:textId="41A329F4" w:rsidR="00F279EA" w:rsidRDefault="000F7AB1" w:rsidP="00AC735B">
      <w:pPr>
        <w:pStyle w:val="Heading40"/>
        <w:keepNext/>
        <w:keepLines/>
        <w:numPr>
          <w:ilvl w:val="0"/>
          <w:numId w:val="25"/>
        </w:numPr>
        <w:shd w:val="clear" w:color="auto" w:fill="auto"/>
        <w:tabs>
          <w:tab w:val="left" w:pos="771"/>
        </w:tabs>
        <w:spacing w:before="0" w:line="360" w:lineRule="exact"/>
      </w:pPr>
      <w:bookmarkStart w:id="10" w:name="bookmark11"/>
      <w:r>
        <w:t>Coordination</w:t>
      </w:r>
      <w:bookmarkEnd w:id="10"/>
    </w:p>
    <w:p w14:paraId="3AC3F81F" w14:textId="360B9158" w:rsidR="00F279EA" w:rsidRDefault="000F7AB1">
      <w:pPr>
        <w:pStyle w:val="Bodytext20"/>
        <w:shd w:val="clear" w:color="auto" w:fill="auto"/>
        <w:spacing w:after="0" w:line="360" w:lineRule="exact"/>
        <w:ind w:left="360" w:firstLine="0"/>
      </w:pPr>
      <w:r>
        <w:t xml:space="preserve">All work must be coordinated with and authorized by the City of </w:t>
      </w:r>
      <w:r w:rsidR="004D622C">
        <w:t>Citronelle</w:t>
      </w:r>
      <w:r>
        <w:t>.</w:t>
      </w:r>
    </w:p>
    <w:p w14:paraId="0B129DA0" w14:textId="77777777" w:rsidR="00F279EA" w:rsidRDefault="000F7AB1">
      <w:pPr>
        <w:pStyle w:val="Bodytext20"/>
        <w:shd w:val="clear" w:color="auto" w:fill="auto"/>
        <w:spacing w:after="0" w:line="360" w:lineRule="exact"/>
        <w:ind w:left="360" w:firstLine="0"/>
      </w:pPr>
      <w:r>
        <w:t>Project Contact:</w:t>
      </w:r>
    </w:p>
    <w:p w14:paraId="6435A6DD" w14:textId="34B9ED45" w:rsidR="00F279EA" w:rsidRDefault="004D622C">
      <w:pPr>
        <w:pStyle w:val="Bodytext20"/>
        <w:shd w:val="clear" w:color="auto" w:fill="auto"/>
        <w:spacing w:after="0" w:line="360" w:lineRule="exact"/>
        <w:ind w:left="720" w:firstLine="0"/>
      </w:pPr>
      <w:r>
        <w:t>Chris Green</w:t>
      </w:r>
      <w:r w:rsidR="000F7AB1">
        <w:t xml:space="preserve">, </w:t>
      </w:r>
      <w:r>
        <w:t>Public Works Supervisor</w:t>
      </w:r>
      <w:r w:rsidR="000F7AB1">
        <w:t>, 251-</w:t>
      </w:r>
      <w:r>
        <w:t>463-5605</w:t>
      </w:r>
      <w:r w:rsidR="000F7AB1">
        <w:t>,</w:t>
      </w:r>
      <w:r>
        <w:t xml:space="preserve"> or streets@cityofcitronelle.com.</w:t>
      </w:r>
    </w:p>
    <w:p w14:paraId="794F5EC6" w14:textId="77777777" w:rsidR="00F279EA" w:rsidRDefault="000F7AB1" w:rsidP="00AC735B">
      <w:pPr>
        <w:pStyle w:val="Heading40"/>
        <w:keepNext/>
        <w:keepLines/>
        <w:numPr>
          <w:ilvl w:val="0"/>
          <w:numId w:val="25"/>
        </w:numPr>
        <w:shd w:val="clear" w:color="auto" w:fill="auto"/>
        <w:tabs>
          <w:tab w:val="left" w:pos="771"/>
        </w:tabs>
        <w:spacing w:before="0" w:line="360" w:lineRule="exact"/>
      </w:pPr>
      <w:bookmarkStart w:id="11" w:name="bookmark12"/>
      <w:r>
        <w:t>Selection Criteria</w:t>
      </w:r>
      <w:bookmarkEnd w:id="11"/>
    </w:p>
    <w:p w14:paraId="74F3C0BF" w14:textId="1FF03491" w:rsidR="00F279EA" w:rsidRDefault="000F7AB1">
      <w:pPr>
        <w:pStyle w:val="Bodytext20"/>
        <w:shd w:val="clear" w:color="auto" w:fill="auto"/>
        <w:spacing w:after="0" w:line="360" w:lineRule="exact"/>
        <w:ind w:left="360" w:firstLine="0"/>
      </w:pPr>
      <w:r>
        <w:t xml:space="preserve">City of </w:t>
      </w:r>
      <w:r w:rsidR="009762DD">
        <w:t>Citronelle</w:t>
      </w:r>
      <w:r>
        <w:t xml:space="preserve"> staff will evaluate the proposals based on the following criteria:</w:t>
      </w:r>
    </w:p>
    <w:p w14:paraId="4636521A" w14:textId="77777777" w:rsidR="00F279EA" w:rsidRDefault="000F7AB1">
      <w:pPr>
        <w:pStyle w:val="Bodytext20"/>
        <w:numPr>
          <w:ilvl w:val="0"/>
          <w:numId w:val="8"/>
        </w:numPr>
        <w:shd w:val="clear" w:color="auto" w:fill="auto"/>
        <w:tabs>
          <w:tab w:val="left" w:pos="1061"/>
        </w:tabs>
        <w:spacing w:after="0" w:line="360" w:lineRule="exact"/>
        <w:ind w:left="720" w:firstLine="0"/>
      </w:pPr>
      <w:r>
        <w:t>Firm qualifications (25%)</w:t>
      </w:r>
    </w:p>
    <w:p w14:paraId="2CF88CE2" w14:textId="77777777" w:rsidR="00F279EA" w:rsidRDefault="000F7AB1">
      <w:pPr>
        <w:pStyle w:val="Bodytext20"/>
        <w:numPr>
          <w:ilvl w:val="0"/>
          <w:numId w:val="8"/>
        </w:numPr>
        <w:shd w:val="clear" w:color="auto" w:fill="auto"/>
        <w:tabs>
          <w:tab w:val="left" w:pos="1061"/>
        </w:tabs>
        <w:spacing w:after="0" w:line="259" w:lineRule="exact"/>
        <w:ind w:left="720" w:firstLine="0"/>
      </w:pPr>
      <w:r>
        <w:t>Staff qualifications (25%)</w:t>
      </w:r>
    </w:p>
    <w:p w14:paraId="564180FC" w14:textId="77777777" w:rsidR="00F279EA" w:rsidRDefault="000F7AB1">
      <w:pPr>
        <w:pStyle w:val="Bodytext20"/>
        <w:numPr>
          <w:ilvl w:val="0"/>
          <w:numId w:val="8"/>
        </w:numPr>
        <w:shd w:val="clear" w:color="auto" w:fill="auto"/>
        <w:tabs>
          <w:tab w:val="left" w:pos="1061"/>
        </w:tabs>
        <w:spacing w:after="0" w:line="259" w:lineRule="exact"/>
        <w:ind w:left="720" w:firstLine="0"/>
      </w:pPr>
      <w:r>
        <w:t>Technical approach (25%)</w:t>
      </w:r>
    </w:p>
    <w:p w14:paraId="29FE16F2" w14:textId="77777777" w:rsidR="00F279EA" w:rsidRDefault="000F7AB1">
      <w:pPr>
        <w:pStyle w:val="Bodytext20"/>
        <w:numPr>
          <w:ilvl w:val="0"/>
          <w:numId w:val="8"/>
        </w:numPr>
        <w:shd w:val="clear" w:color="auto" w:fill="auto"/>
        <w:tabs>
          <w:tab w:val="left" w:pos="1061"/>
        </w:tabs>
        <w:spacing w:after="107" w:line="259" w:lineRule="exact"/>
        <w:ind w:left="720" w:firstLine="0"/>
      </w:pPr>
      <w:r>
        <w:t>Cost proposal (25%)</w:t>
      </w:r>
    </w:p>
    <w:p w14:paraId="13C2FBC3" w14:textId="77777777" w:rsidR="00F279EA" w:rsidRDefault="000F7AB1">
      <w:pPr>
        <w:pStyle w:val="Bodytext20"/>
        <w:shd w:val="clear" w:color="auto" w:fill="auto"/>
        <w:spacing w:after="249" w:line="200" w:lineRule="exact"/>
        <w:ind w:left="1040" w:firstLine="0"/>
        <w:jc w:val="left"/>
      </w:pPr>
      <w:r>
        <w:t>Total (100%)</w:t>
      </w:r>
    </w:p>
    <w:p w14:paraId="3A412402" w14:textId="77777777" w:rsidR="00F279EA" w:rsidRDefault="000F7AB1" w:rsidP="00AC735B">
      <w:pPr>
        <w:pStyle w:val="Heading40"/>
        <w:keepNext/>
        <w:keepLines/>
        <w:numPr>
          <w:ilvl w:val="0"/>
          <w:numId w:val="25"/>
        </w:numPr>
        <w:shd w:val="clear" w:color="auto" w:fill="auto"/>
        <w:tabs>
          <w:tab w:val="left" w:pos="771"/>
        </w:tabs>
        <w:spacing w:before="0" w:after="46" w:line="200" w:lineRule="exact"/>
      </w:pPr>
      <w:bookmarkStart w:id="12" w:name="bookmark13"/>
      <w:r>
        <w:t>Selection Process</w:t>
      </w:r>
      <w:bookmarkEnd w:id="12"/>
    </w:p>
    <w:p w14:paraId="700F3518" w14:textId="77777777" w:rsidR="00F279EA" w:rsidRDefault="000F7AB1">
      <w:pPr>
        <w:pStyle w:val="Bodytext20"/>
        <w:shd w:val="clear" w:color="auto" w:fill="auto"/>
        <w:spacing w:after="64" w:line="240" w:lineRule="exact"/>
        <w:ind w:left="360" w:right="160" w:firstLine="0"/>
      </w:pPr>
      <w:r>
        <w:t xml:space="preserve">Each proposal received will be reviewed in accordance with the criteria stated above. One or more proposals (finalists) will be selected for further consideration. Those selected as finalists </w:t>
      </w:r>
      <w:r>
        <w:rPr>
          <w:rStyle w:val="Bodytext21"/>
        </w:rPr>
        <w:t>may</w:t>
      </w:r>
      <w:r>
        <w:t xml:space="preserve"> be interviewed and allowed to present detailed information regarding the submitted proposal(s). No interview is guaranteed.</w:t>
      </w:r>
    </w:p>
    <w:p w14:paraId="1274C7CB" w14:textId="5466976C" w:rsidR="00F279EA" w:rsidRDefault="000F7AB1">
      <w:pPr>
        <w:pStyle w:val="Bodytext20"/>
        <w:shd w:val="clear" w:color="auto" w:fill="auto"/>
        <w:spacing w:after="0" w:line="235" w:lineRule="exact"/>
        <w:ind w:left="360" w:right="160" w:firstLine="0"/>
        <w:sectPr w:rsidR="00F279EA" w:rsidSect="00141258">
          <w:footerReference w:type="even" r:id="rId16"/>
          <w:footerReference w:type="default" r:id="rId17"/>
          <w:headerReference w:type="first" r:id="rId18"/>
          <w:footerReference w:type="first" r:id="rId19"/>
          <w:pgSz w:w="12240" w:h="15840"/>
          <w:pgMar w:top="450" w:right="974" w:bottom="2133" w:left="908" w:header="0" w:footer="3" w:gutter="0"/>
          <w:cols w:space="720"/>
          <w:noEndnote/>
          <w:docGrid w:linePitch="360"/>
        </w:sectPr>
      </w:pPr>
      <w:r>
        <w:t xml:space="preserve">City staff will then develop an Agreement with the successful Proposer and will present the Agreement to the </w:t>
      </w:r>
      <w:r w:rsidR="004D622C">
        <w:t>Citronelle</w:t>
      </w:r>
      <w:r>
        <w:t xml:space="preserve"> City Council for approval. An award is made on execution of the written Agreement by all parties. Only the City is authorized to issue news releases relating to this RFP, its evaluation, award, and/or performance of the Agreement. In the event the City and the Contractor cannot agree on terms of an Agreement, then Agreement negotiations with the next most appropriate finalist will be made.</w:t>
      </w:r>
    </w:p>
    <w:p w14:paraId="252163C8" w14:textId="77777777" w:rsidR="00F279EA" w:rsidRDefault="000F7AB1">
      <w:pPr>
        <w:pStyle w:val="Heading30"/>
        <w:keepNext/>
        <w:keepLines/>
        <w:shd w:val="clear" w:color="auto" w:fill="auto"/>
        <w:spacing w:before="0" w:after="206" w:line="260" w:lineRule="exact"/>
        <w:ind w:left="260"/>
      </w:pPr>
      <w:bookmarkStart w:id="13" w:name="bookmark14"/>
      <w:r>
        <w:lastRenderedPageBreak/>
        <w:t>GENERAL TERMS &amp; CONDITIONS</w:t>
      </w:r>
      <w:bookmarkEnd w:id="13"/>
    </w:p>
    <w:p w14:paraId="0CFDA981" w14:textId="0A873492" w:rsidR="00F279EA" w:rsidRDefault="0043740D" w:rsidP="0043740D">
      <w:pPr>
        <w:pStyle w:val="Bodytext20"/>
        <w:shd w:val="clear" w:color="auto" w:fill="auto"/>
        <w:tabs>
          <w:tab w:val="left" w:pos="684"/>
        </w:tabs>
        <w:spacing w:after="96"/>
        <w:ind w:right="340" w:firstLine="0"/>
      </w:pPr>
      <w:r>
        <w:t>1.</w:t>
      </w:r>
      <w:r>
        <w:tab/>
      </w:r>
      <w:r w:rsidR="000F7AB1">
        <w:t>Any proposal that is not received by the City Clerk prior to the deadline date and time set forth will not be considered.</w:t>
      </w:r>
    </w:p>
    <w:p w14:paraId="7A5C7607" w14:textId="180CF7C7" w:rsidR="00F279EA" w:rsidRDefault="0043740D" w:rsidP="0043740D">
      <w:pPr>
        <w:pStyle w:val="Bodytext20"/>
        <w:shd w:val="clear" w:color="auto" w:fill="auto"/>
        <w:tabs>
          <w:tab w:val="left" w:pos="684"/>
        </w:tabs>
        <w:spacing w:after="107" w:line="200" w:lineRule="exact"/>
        <w:ind w:firstLine="0"/>
      </w:pPr>
      <w:r>
        <w:t>2.</w:t>
      </w:r>
      <w:r>
        <w:tab/>
      </w:r>
      <w:r w:rsidR="000F7AB1">
        <w:t>Offers by telephone, e-mail, or fax will not be accepted.</w:t>
      </w:r>
    </w:p>
    <w:p w14:paraId="4828E546" w14:textId="77777777" w:rsidR="00F279EA" w:rsidRDefault="000F7AB1">
      <w:pPr>
        <w:pStyle w:val="Bodytext20"/>
        <w:numPr>
          <w:ilvl w:val="0"/>
          <w:numId w:val="11"/>
        </w:numPr>
        <w:shd w:val="clear" w:color="auto" w:fill="auto"/>
        <w:tabs>
          <w:tab w:val="left" w:pos="684"/>
        </w:tabs>
        <w:spacing w:after="96"/>
        <w:ind w:left="740" w:right="340" w:hanging="740"/>
      </w:pPr>
      <w:r>
        <w:t>The City reserves the right to: (1) accept or reject any and all proposals, and to waive any technicalities or irregularities involving any proposal; (2) negotiate Agreement terms with the Proposer(s); (3) disregard all nonconforming, non-responsive or conditional proposals; and (4) reject the responses that do not meet the City’s satisfaction.</w:t>
      </w:r>
    </w:p>
    <w:p w14:paraId="63F09CA6" w14:textId="77777777" w:rsidR="00F279EA" w:rsidRDefault="000F7AB1">
      <w:pPr>
        <w:pStyle w:val="Bodytext20"/>
        <w:numPr>
          <w:ilvl w:val="1"/>
          <w:numId w:val="11"/>
        </w:numPr>
        <w:shd w:val="clear" w:color="auto" w:fill="auto"/>
        <w:tabs>
          <w:tab w:val="left" w:pos="1418"/>
        </w:tabs>
        <w:spacing w:after="102" w:line="200" w:lineRule="exact"/>
        <w:ind w:left="1420" w:hanging="680"/>
      </w:pPr>
      <w:r>
        <w:t>The City reserves the right to accept any proposal it deems to be in its best interest.</w:t>
      </w:r>
    </w:p>
    <w:p w14:paraId="20B66D90" w14:textId="77777777" w:rsidR="00F279EA" w:rsidRDefault="000F7AB1">
      <w:pPr>
        <w:pStyle w:val="Bodytext20"/>
        <w:numPr>
          <w:ilvl w:val="1"/>
          <w:numId w:val="11"/>
        </w:numPr>
        <w:shd w:val="clear" w:color="auto" w:fill="auto"/>
        <w:tabs>
          <w:tab w:val="left" w:pos="1418"/>
        </w:tabs>
        <w:spacing w:after="92" w:line="240" w:lineRule="exact"/>
        <w:ind w:left="1420" w:right="340" w:hanging="680"/>
      </w:pPr>
      <w:r>
        <w:t>The City may choose not to make any award, to award all components to one contractor, or to combine contractors and services as it sees fit.</w:t>
      </w:r>
    </w:p>
    <w:p w14:paraId="1195FE50" w14:textId="77777777" w:rsidR="00F279EA" w:rsidRDefault="000F7AB1">
      <w:pPr>
        <w:pStyle w:val="Bodytext20"/>
        <w:numPr>
          <w:ilvl w:val="1"/>
          <w:numId w:val="11"/>
        </w:numPr>
        <w:shd w:val="clear" w:color="auto" w:fill="auto"/>
        <w:tabs>
          <w:tab w:val="left" w:pos="1418"/>
        </w:tabs>
        <w:spacing w:after="103" w:line="200" w:lineRule="exact"/>
        <w:ind w:left="1420" w:hanging="680"/>
      </w:pPr>
      <w:r>
        <w:t>The City is not obligated to accept the lowest bid or the most technologically advanced proposal.</w:t>
      </w:r>
    </w:p>
    <w:p w14:paraId="424A041A" w14:textId="77777777" w:rsidR="00F279EA" w:rsidRDefault="000F7AB1">
      <w:pPr>
        <w:pStyle w:val="Bodytext20"/>
        <w:numPr>
          <w:ilvl w:val="0"/>
          <w:numId w:val="11"/>
        </w:numPr>
        <w:shd w:val="clear" w:color="auto" w:fill="auto"/>
        <w:tabs>
          <w:tab w:val="left" w:pos="684"/>
        </w:tabs>
        <w:spacing w:after="60" w:line="250" w:lineRule="exact"/>
        <w:ind w:left="740" w:right="340" w:hanging="740"/>
      </w:pPr>
      <w:r>
        <w:t>During the evaluation process, the City reserves the right to request additional information or clarifications from those submitting proposals, and to allow corrections of errors and/or omissions.</w:t>
      </w:r>
    </w:p>
    <w:p w14:paraId="2C8C2666" w14:textId="77777777" w:rsidR="00F279EA" w:rsidRDefault="000F7AB1">
      <w:pPr>
        <w:pStyle w:val="Bodytext20"/>
        <w:numPr>
          <w:ilvl w:val="0"/>
          <w:numId w:val="11"/>
        </w:numPr>
        <w:shd w:val="clear" w:color="auto" w:fill="auto"/>
        <w:tabs>
          <w:tab w:val="left" w:pos="684"/>
        </w:tabs>
        <w:spacing w:after="68" w:line="250" w:lineRule="exact"/>
        <w:ind w:left="740" w:right="340" w:hanging="740"/>
      </w:pPr>
      <w:r>
        <w:t>Submission of a proposal indicates acceptance by the Proposer submitting the proposal of the terms, conditions, and specifications contained in this RFP.</w:t>
      </w:r>
    </w:p>
    <w:p w14:paraId="17A9DF70" w14:textId="77777777" w:rsidR="00F279EA" w:rsidRDefault="000F7AB1">
      <w:pPr>
        <w:pStyle w:val="Bodytext20"/>
        <w:numPr>
          <w:ilvl w:val="0"/>
          <w:numId w:val="11"/>
        </w:numPr>
        <w:shd w:val="clear" w:color="auto" w:fill="auto"/>
        <w:tabs>
          <w:tab w:val="left" w:pos="684"/>
        </w:tabs>
        <w:spacing w:after="92" w:line="240" w:lineRule="exact"/>
        <w:ind w:left="740" w:right="340" w:hanging="740"/>
      </w:pPr>
      <w:r>
        <w:t>The City will not pay for any information herein requested, nor is it liable for any costs incurred by those submitting proposals. The City reserves the right to select the Proposer that will best meet the needs of the City. Proposers and/or proposals that do not meet the stated requirements will be considered in noncompliance and will be disqualified unless the City waives such noncompliance.</w:t>
      </w:r>
    </w:p>
    <w:p w14:paraId="6AED90FE" w14:textId="77777777" w:rsidR="00F279EA" w:rsidRDefault="000F7AB1">
      <w:pPr>
        <w:pStyle w:val="Bodytext20"/>
        <w:numPr>
          <w:ilvl w:val="0"/>
          <w:numId w:val="11"/>
        </w:numPr>
        <w:shd w:val="clear" w:color="auto" w:fill="auto"/>
        <w:tabs>
          <w:tab w:val="left" w:pos="684"/>
        </w:tabs>
        <w:spacing w:after="111" w:line="200" w:lineRule="exact"/>
        <w:ind w:left="740" w:hanging="740"/>
      </w:pPr>
      <w:r>
        <w:t>No proposal may be withdrawn for a period of sixty (60) days after the deadline set for receipt of proposals.</w:t>
      </w:r>
    </w:p>
    <w:p w14:paraId="36E06127" w14:textId="77777777" w:rsidR="00F279EA" w:rsidRDefault="000F7AB1">
      <w:pPr>
        <w:pStyle w:val="Bodytext20"/>
        <w:numPr>
          <w:ilvl w:val="0"/>
          <w:numId w:val="11"/>
        </w:numPr>
        <w:shd w:val="clear" w:color="auto" w:fill="auto"/>
        <w:tabs>
          <w:tab w:val="left" w:pos="684"/>
        </w:tabs>
        <w:spacing w:after="92" w:line="240" w:lineRule="exact"/>
        <w:ind w:left="740" w:right="340" w:hanging="740"/>
      </w:pPr>
      <w:r>
        <w:t>All Proposers shall acknowledge receipt of any addenda to this RFP, including Exhibit A. Failure to acknowledge receipt of any addenda may render the proposal to be non-responsive. Changes to this RFP shall be issued only by the City in writing.</w:t>
      </w:r>
    </w:p>
    <w:p w14:paraId="58FBD8D4" w14:textId="77777777" w:rsidR="00F279EA" w:rsidRDefault="000F7AB1">
      <w:pPr>
        <w:pStyle w:val="Bodytext20"/>
        <w:numPr>
          <w:ilvl w:val="0"/>
          <w:numId w:val="11"/>
        </w:numPr>
        <w:shd w:val="clear" w:color="auto" w:fill="auto"/>
        <w:tabs>
          <w:tab w:val="left" w:pos="684"/>
        </w:tabs>
        <w:spacing w:after="102" w:line="200" w:lineRule="exact"/>
        <w:ind w:left="740" w:hanging="740"/>
      </w:pPr>
      <w:r>
        <w:t>Under penalty of perjury, the Proposer certifies by signature on the Contractor Information Form:</w:t>
      </w:r>
    </w:p>
    <w:p w14:paraId="50BA17AE" w14:textId="77777777" w:rsidR="00F279EA" w:rsidRDefault="000F7AB1">
      <w:pPr>
        <w:pStyle w:val="Bodytext20"/>
        <w:numPr>
          <w:ilvl w:val="1"/>
          <w:numId w:val="11"/>
        </w:numPr>
        <w:shd w:val="clear" w:color="auto" w:fill="auto"/>
        <w:tabs>
          <w:tab w:val="left" w:pos="1418"/>
        </w:tabs>
        <w:spacing w:after="52" w:line="240" w:lineRule="exact"/>
        <w:ind w:left="1420" w:right="340" w:hanging="680"/>
      </w:pPr>
      <w:r>
        <w:t>The Proposer has not paid nor agreed to pay any person, other than a bona fide employee, a fee or a brokerage resulting from the award of the Agreement. The City may, by written notice to a Proposer, cancel any award under this RFP if it is found by the City that gratuities, in the form of entertainment, gifts or otherwise were offered or given to any representative of the City with a view toward securing an order or other favorable treatment with respect to this RFP; and</w:t>
      </w:r>
    </w:p>
    <w:p w14:paraId="0E2B3FD0" w14:textId="77777777" w:rsidR="00F279EA" w:rsidRDefault="000F7AB1">
      <w:pPr>
        <w:pStyle w:val="Bodytext20"/>
        <w:numPr>
          <w:ilvl w:val="1"/>
          <w:numId w:val="11"/>
        </w:numPr>
        <w:shd w:val="clear" w:color="auto" w:fill="auto"/>
        <w:tabs>
          <w:tab w:val="left" w:pos="1418"/>
        </w:tabs>
        <w:spacing w:after="64" w:line="250" w:lineRule="exact"/>
        <w:ind w:left="1420" w:right="340" w:hanging="680"/>
      </w:pPr>
      <w:r>
        <w:t>The proposal has been arrived at by the Proposer independently and has been submitted without collusion with any other vendor of materials, supplies, equipment, or services for the type described in the RFP; and</w:t>
      </w:r>
    </w:p>
    <w:p w14:paraId="2C3BBA9F" w14:textId="77777777" w:rsidR="00F279EA" w:rsidRDefault="000F7AB1">
      <w:pPr>
        <w:pStyle w:val="Bodytext20"/>
        <w:numPr>
          <w:ilvl w:val="1"/>
          <w:numId w:val="11"/>
        </w:numPr>
        <w:shd w:val="clear" w:color="auto" w:fill="auto"/>
        <w:tabs>
          <w:tab w:val="left" w:pos="1418"/>
        </w:tabs>
        <w:spacing w:after="64"/>
        <w:ind w:left="1420" w:right="340" w:hanging="680"/>
      </w:pPr>
      <w:r>
        <w:t>The contents of this proposal have not been communicated by the Proposer; or to his/her best knowledge and belief by any of his/her employees or agents to any person not an employee or agent of the Proposer.</w:t>
      </w:r>
    </w:p>
    <w:p w14:paraId="0A73381D" w14:textId="77777777" w:rsidR="00F279EA" w:rsidRDefault="000F7AB1">
      <w:pPr>
        <w:pStyle w:val="Bodytext20"/>
        <w:numPr>
          <w:ilvl w:val="0"/>
          <w:numId w:val="11"/>
        </w:numPr>
        <w:shd w:val="clear" w:color="auto" w:fill="auto"/>
        <w:tabs>
          <w:tab w:val="left" w:pos="684"/>
        </w:tabs>
        <w:spacing w:after="92" w:line="240" w:lineRule="exact"/>
        <w:ind w:left="740" w:right="340" w:hanging="740"/>
      </w:pPr>
      <w:r>
        <w:t>This RFP, including Exhibit A, any addenda distributed by the City, and the Contractor’s response to the RFP shall become part of the contractual obligation and incorporated by reference into the ensuing Agreement(s). The requirements of the RFP shall take precedence over any conflicting language that may be present in any Agreement between the City and the Contractor.</w:t>
      </w:r>
    </w:p>
    <w:p w14:paraId="013C558E" w14:textId="77777777" w:rsidR="00F279EA" w:rsidRDefault="000F7AB1">
      <w:pPr>
        <w:pStyle w:val="Bodytext20"/>
        <w:numPr>
          <w:ilvl w:val="0"/>
          <w:numId w:val="11"/>
        </w:numPr>
        <w:shd w:val="clear" w:color="auto" w:fill="auto"/>
        <w:tabs>
          <w:tab w:val="left" w:pos="684"/>
        </w:tabs>
        <w:spacing w:after="98" w:line="200" w:lineRule="exact"/>
        <w:ind w:left="740" w:hanging="740"/>
      </w:pPr>
      <w:r>
        <w:t>All proposals become property of the City and will not be returned to the Proposer.</w:t>
      </w:r>
    </w:p>
    <w:p w14:paraId="02AAD1BA" w14:textId="77777777" w:rsidR="00F279EA" w:rsidRDefault="000F7AB1">
      <w:pPr>
        <w:pStyle w:val="Bodytext20"/>
        <w:numPr>
          <w:ilvl w:val="0"/>
          <w:numId w:val="11"/>
        </w:numPr>
        <w:shd w:val="clear" w:color="auto" w:fill="auto"/>
        <w:tabs>
          <w:tab w:val="left" w:pos="684"/>
        </w:tabs>
        <w:spacing w:after="56"/>
        <w:ind w:left="740" w:right="340" w:hanging="740"/>
      </w:pPr>
      <w:r>
        <w:t>Each proposal and any clarifications to that proposal shall be signed by an officer of the Proposer or a designated agent empowered to bind the Proposer in an Agreement.</w:t>
      </w:r>
    </w:p>
    <w:p w14:paraId="6E3C7554" w14:textId="6382AB96" w:rsidR="00F279EA" w:rsidRDefault="000F7AB1">
      <w:pPr>
        <w:pStyle w:val="Heading40"/>
        <w:keepNext/>
        <w:keepLines/>
        <w:numPr>
          <w:ilvl w:val="0"/>
          <w:numId w:val="11"/>
        </w:numPr>
        <w:shd w:val="clear" w:color="auto" w:fill="auto"/>
        <w:tabs>
          <w:tab w:val="left" w:pos="684"/>
        </w:tabs>
        <w:spacing w:before="0" w:line="250" w:lineRule="exact"/>
        <w:ind w:left="740" w:right="340"/>
      </w:pPr>
      <w:bookmarkStart w:id="14" w:name="bookmark15"/>
      <w:r>
        <w:t>The Proposer is responsible for proposing their best, most competitive pricing in the initial proposal, as opportunity to negotiate or resubmit pricing may not be offered at a later time.</w:t>
      </w:r>
      <w:bookmarkEnd w:id="14"/>
    </w:p>
    <w:p w14:paraId="206E1C07" w14:textId="77777777" w:rsidR="00F279EA" w:rsidRDefault="00F279EA">
      <w:pPr>
        <w:pStyle w:val="Bodytext20"/>
        <w:shd w:val="clear" w:color="auto" w:fill="auto"/>
        <w:spacing w:after="0" w:line="200" w:lineRule="exact"/>
        <w:ind w:left="9520" w:firstLine="0"/>
        <w:jc w:val="left"/>
        <w:sectPr w:rsidR="00F279EA">
          <w:pgSz w:w="12240" w:h="15840"/>
          <w:pgMar w:top="1281" w:right="775" w:bottom="1191" w:left="775" w:header="0" w:footer="3" w:gutter="0"/>
          <w:cols w:space="720"/>
          <w:noEndnote/>
          <w:docGrid w:linePitch="360"/>
        </w:sectPr>
      </w:pPr>
    </w:p>
    <w:p w14:paraId="3B35F11D" w14:textId="77777777" w:rsidR="00F279EA" w:rsidRDefault="000F7AB1">
      <w:pPr>
        <w:pStyle w:val="Bodytext20"/>
        <w:numPr>
          <w:ilvl w:val="1"/>
          <w:numId w:val="11"/>
        </w:numPr>
        <w:shd w:val="clear" w:color="auto" w:fill="auto"/>
        <w:tabs>
          <w:tab w:val="left" w:pos="1442"/>
        </w:tabs>
        <w:spacing w:after="100" w:line="250" w:lineRule="exact"/>
        <w:ind w:left="1560"/>
      </w:pPr>
      <w:r>
        <w:lastRenderedPageBreak/>
        <w:t>Nothing in this request for proposal concerning potential hours or amounts payable shall be a guarantee or in any way serve as a minimum amount of compensable hours, compensable fees or compensable costs. The Contractor acknowledges that any payment for compensable time or compensable fees will be based upon actual compensable time or compensable fees incurred.</w:t>
      </w:r>
    </w:p>
    <w:p w14:paraId="1F6FC4B2" w14:textId="77777777" w:rsidR="00F279EA" w:rsidRDefault="000F7AB1" w:rsidP="0043740D">
      <w:pPr>
        <w:pStyle w:val="Bodytext20"/>
        <w:numPr>
          <w:ilvl w:val="0"/>
          <w:numId w:val="11"/>
        </w:numPr>
        <w:shd w:val="clear" w:color="auto" w:fill="auto"/>
        <w:tabs>
          <w:tab w:val="left" w:pos="761"/>
        </w:tabs>
        <w:spacing w:after="111" w:line="200" w:lineRule="exact"/>
        <w:ind w:left="780"/>
      </w:pPr>
      <w:r>
        <w:t>The City is exempt from taxes. No charge will be allowed for federal, state, or municipal sales and excise taxes.</w:t>
      </w:r>
    </w:p>
    <w:p w14:paraId="1DD9AE5E" w14:textId="77777777" w:rsidR="00F279EA" w:rsidRDefault="000F7AB1" w:rsidP="0043740D">
      <w:pPr>
        <w:pStyle w:val="Bodytext20"/>
        <w:numPr>
          <w:ilvl w:val="0"/>
          <w:numId w:val="11"/>
        </w:numPr>
        <w:shd w:val="clear" w:color="auto" w:fill="auto"/>
        <w:tabs>
          <w:tab w:val="left" w:pos="761"/>
        </w:tabs>
        <w:spacing w:after="60" w:line="240" w:lineRule="exact"/>
        <w:ind w:left="780"/>
      </w:pPr>
      <w:r>
        <w:t>Contractor agrees to defend, indemnify, and hold harmless the City and its agents and/or employees from any and all claims, settlements, and judgments, including but not limited to those for personal injury, bodily injury, property damage, and/or death arising solely out of Contractor’s or any of its agents, servants, and/or employees’ negligent acts, and/or failure to act in the performance of this Agreement. Neither acceptance of the completed work nor payment therefore shall release Contractor of its obligation under this paragraph.</w:t>
      </w:r>
    </w:p>
    <w:p w14:paraId="43030D7C" w14:textId="77777777" w:rsidR="00F279EA" w:rsidRDefault="000F7AB1" w:rsidP="0043740D">
      <w:pPr>
        <w:pStyle w:val="Bodytext20"/>
        <w:numPr>
          <w:ilvl w:val="0"/>
          <w:numId w:val="11"/>
        </w:numPr>
        <w:shd w:val="clear" w:color="auto" w:fill="auto"/>
        <w:tabs>
          <w:tab w:val="left" w:pos="761"/>
        </w:tabs>
        <w:spacing w:after="64" w:line="240" w:lineRule="exact"/>
        <w:ind w:left="780"/>
      </w:pPr>
      <w:r>
        <w:t>Neither party will be held responsible for nonperformance or delay caused by acts of God, natural disasters, vandalism, war, or other conditions beyond its control. Contractor shall be held accountable for manufacturer’s delays in providing equipment or services proposed under this Agreement.</w:t>
      </w:r>
    </w:p>
    <w:p w14:paraId="672936DF" w14:textId="77777777" w:rsidR="00F279EA" w:rsidRDefault="000F7AB1" w:rsidP="0043740D">
      <w:pPr>
        <w:pStyle w:val="Bodytext20"/>
        <w:numPr>
          <w:ilvl w:val="0"/>
          <w:numId w:val="11"/>
        </w:numPr>
        <w:shd w:val="clear" w:color="auto" w:fill="auto"/>
        <w:tabs>
          <w:tab w:val="left" w:pos="761"/>
        </w:tabs>
        <w:spacing w:after="56" w:line="235" w:lineRule="exact"/>
        <w:ind w:left="780"/>
      </w:pPr>
      <w:r>
        <w:t>This Agreement may be amended, at any time, by mutual consent of the parties. Any amendment must be in writing and signed by authorized representatives.</w:t>
      </w:r>
    </w:p>
    <w:p w14:paraId="332AE746" w14:textId="77777777" w:rsidR="00F279EA" w:rsidRDefault="000F7AB1" w:rsidP="0043740D">
      <w:pPr>
        <w:pStyle w:val="Bodytext20"/>
        <w:numPr>
          <w:ilvl w:val="0"/>
          <w:numId w:val="11"/>
        </w:numPr>
        <w:shd w:val="clear" w:color="auto" w:fill="auto"/>
        <w:tabs>
          <w:tab w:val="left" w:pos="761"/>
        </w:tabs>
        <w:spacing w:after="64" w:line="240" w:lineRule="exact"/>
        <w:ind w:left="780"/>
      </w:pPr>
      <w:r>
        <w:t>The entire Agreement between the City and Contractor shall supersede any other verbal or written agreements. The Agreement shall include, in order of precedence, the following: the City’s RFP including any addenda, Contractor’s response, terms and conditions negotiated before Agreement signing, any other contractual documents.</w:t>
      </w:r>
    </w:p>
    <w:p w14:paraId="0FF72F3D" w14:textId="77777777" w:rsidR="00F279EA" w:rsidRDefault="000F7AB1" w:rsidP="0043740D">
      <w:pPr>
        <w:pStyle w:val="Bodytext20"/>
        <w:numPr>
          <w:ilvl w:val="0"/>
          <w:numId w:val="11"/>
        </w:numPr>
        <w:shd w:val="clear" w:color="auto" w:fill="auto"/>
        <w:tabs>
          <w:tab w:val="left" w:pos="761"/>
        </w:tabs>
        <w:spacing w:after="56" w:line="235" w:lineRule="exact"/>
        <w:ind w:left="780"/>
      </w:pPr>
      <w:r>
        <w:t>The City may terminate this Agreement at its convenience by giving the other party thirty (30) days written notice. Any termination shall not relieve the City of its obligations to pay Contractor for satisfactory deliverables through the effective date of termination.</w:t>
      </w:r>
    </w:p>
    <w:p w14:paraId="18DC0397" w14:textId="77777777" w:rsidR="00F279EA" w:rsidRDefault="000F7AB1" w:rsidP="0043740D">
      <w:pPr>
        <w:pStyle w:val="Bodytext20"/>
        <w:numPr>
          <w:ilvl w:val="0"/>
          <w:numId w:val="11"/>
        </w:numPr>
        <w:shd w:val="clear" w:color="auto" w:fill="auto"/>
        <w:tabs>
          <w:tab w:val="left" w:pos="761"/>
        </w:tabs>
        <w:spacing w:after="92" w:line="240" w:lineRule="exact"/>
        <w:ind w:left="780"/>
      </w:pPr>
      <w:r>
        <w:t>In cases of default by the Contractor, the City shall provide Contractor with a letter defining the area(s) where performance requirements have not been met. The Contractor shall have thirty (30) days in which to meet the Agreement requirements. If the requirements have not been met after thirty (30) days, the City has the right to cancel the Agreement without penalty. If the Agreement is cancelled due to the Contractor’s failure to perform, the City shall pay the Contractor only for materials delivered and/or work performed up to cancellation. The City reserves the right to retain other parties to complete the work required under the Agreement. The Contractor will be responsible for all costs, fees and expenses incurred by the City due to the Contractor’s breach of this provision.</w:t>
      </w:r>
    </w:p>
    <w:p w14:paraId="4B8275D2" w14:textId="77777777" w:rsidR="00F279EA" w:rsidRDefault="000F7AB1" w:rsidP="0043740D">
      <w:pPr>
        <w:pStyle w:val="Bodytext20"/>
        <w:numPr>
          <w:ilvl w:val="0"/>
          <w:numId w:val="11"/>
        </w:numPr>
        <w:shd w:val="clear" w:color="auto" w:fill="auto"/>
        <w:tabs>
          <w:tab w:val="left" w:pos="761"/>
        </w:tabs>
        <w:spacing w:after="111" w:line="200" w:lineRule="exact"/>
        <w:ind w:left="780"/>
      </w:pPr>
      <w:r>
        <w:t>Contractor shall be responsible for the performance of its employees, agents, and subcontractors.</w:t>
      </w:r>
    </w:p>
    <w:p w14:paraId="66EEDB71" w14:textId="4AF635C3" w:rsidR="00F279EA" w:rsidRDefault="000F7AB1" w:rsidP="0043740D">
      <w:pPr>
        <w:pStyle w:val="Bodytext20"/>
        <w:numPr>
          <w:ilvl w:val="0"/>
          <w:numId w:val="11"/>
        </w:numPr>
        <w:shd w:val="clear" w:color="auto" w:fill="auto"/>
        <w:tabs>
          <w:tab w:val="left" w:pos="761"/>
        </w:tabs>
        <w:spacing w:after="56" w:line="240" w:lineRule="exact"/>
        <w:ind w:left="780"/>
      </w:pPr>
      <w:r>
        <w:t xml:space="preserve">The successful Proposer will be required to obtain a City of </w:t>
      </w:r>
      <w:r w:rsidR="0008279A">
        <w:t>Citronelle</w:t>
      </w:r>
      <w:r>
        <w:t xml:space="preserve"> Business License if operating within the City Limits. All applicable State Laws, Municipal Ordinances, and the Rules and Regulations of all authorities have jurisdiction and shall apply to the contract throughout, and they will be deemed to be included in the contract the same as though herein written out in full.</w:t>
      </w:r>
    </w:p>
    <w:p w14:paraId="74657C4D" w14:textId="77777777" w:rsidR="00F279EA" w:rsidRDefault="000F7AB1" w:rsidP="0043740D">
      <w:pPr>
        <w:pStyle w:val="Bodytext20"/>
        <w:numPr>
          <w:ilvl w:val="0"/>
          <w:numId w:val="11"/>
        </w:numPr>
        <w:shd w:val="clear" w:color="auto" w:fill="auto"/>
        <w:tabs>
          <w:tab w:val="left" w:pos="761"/>
        </w:tabs>
        <w:spacing w:after="68"/>
        <w:ind w:left="780"/>
      </w:pPr>
      <w:r>
        <w:t>In cases of default of the contractor, the City may procure the Work from other sources and hold the contractor responsible for any excess cost occasioned thereby.</w:t>
      </w:r>
    </w:p>
    <w:p w14:paraId="745E98A5" w14:textId="77777777" w:rsidR="00F279EA" w:rsidRDefault="000F7AB1">
      <w:pPr>
        <w:pStyle w:val="Bodytext20"/>
        <w:numPr>
          <w:ilvl w:val="0"/>
          <w:numId w:val="11"/>
        </w:numPr>
        <w:shd w:val="clear" w:color="auto" w:fill="auto"/>
        <w:tabs>
          <w:tab w:val="left" w:pos="761"/>
        </w:tabs>
        <w:spacing w:after="52" w:line="235" w:lineRule="exact"/>
        <w:ind w:left="780"/>
      </w:pPr>
      <w:r>
        <w:t>The Contractor may submit an Application for Payment for provided labor and materials in accordance with the accepted Unit Prices. Payment shall be made to the Contractor within thirty (30) days of receipt and approval of Application for Payment.</w:t>
      </w:r>
    </w:p>
    <w:p w14:paraId="6C12E9C0" w14:textId="77777777" w:rsidR="00F279EA" w:rsidRDefault="000F7AB1">
      <w:pPr>
        <w:pStyle w:val="Bodytext20"/>
        <w:numPr>
          <w:ilvl w:val="0"/>
          <w:numId w:val="11"/>
        </w:numPr>
        <w:shd w:val="clear" w:color="auto" w:fill="auto"/>
        <w:tabs>
          <w:tab w:val="left" w:pos="761"/>
        </w:tabs>
        <w:spacing w:after="64"/>
        <w:ind w:left="780"/>
      </w:pPr>
      <w:r>
        <w:t>The Contractor agrees to comply with 40 U.S.C. §§ 3702 and 3704 as supplemented by Department of Labor regulations (29 C.F.R. Part 5).</w:t>
      </w:r>
    </w:p>
    <w:p w14:paraId="2C9E55AD" w14:textId="77777777" w:rsidR="00F279EA" w:rsidRDefault="000F7AB1">
      <w:pPr>
        <w:pStyle w:val="Bodytext20"/>
        <w:numPr>
          <w:ilvl w:val="0"/>
          <w:numId w:val="11"/>
        </w:numPr>
        <w:shd w:val="clear" w:color="auto" w:fill="auto"/>
        <w:tabs>
          <w:tab w:val="left" w:pos="761"/>
        </w:tabs>
        <w:spacing w:after="0" w:line="240" w:lineRule="exact"/>
        <w:ind w:left="780"/>
        <w:sectPr w:rsidR="00F279EA">
          <w:pgSz w:w="12240" w:h="15840"/>
          <w:pgMar w:top="1261" w:right="1114" w:bottom="2152" w:left="735" w:header="0" w:footer="3" w:gutter="0"/>
          <w:cols w:space="720"/>
          <w:noEndnote/>
          <w:docGrid w:linePitch="360"/>
        </w:sectPr>
      </w:pPr>
      <w:r>
        <w:t>The Contractor certifies that neither it, nor any subcontractor utilized in performing this Agreement, are currently suspended or debarred from performing services under this Agreement which will be subject to a request for federal assistance.</w:t>
      </w:r>
    </w:p>
    <w:p w14:paraId="5149891D" w14:textId="77777777" w:rsidR="00F279EA" w:rsidRDefault="000F7AB1">
      <w:pPr>
        <w:pStyle w:val="Heading30"/>
        <w:keepNext/>
        <w:keepLines/>
        <w:shd w:val="clear" w:color="auto" w:fill="auto"/>
        <w:spacing w:before="0" w:after="203" w:line="260" w:lineRule="exact"/>
        <w:ind w:right="260"/>
      </w:pPr>
      <w:bookmarkStart w:id="15" w:name="bookmark16"/>
      <w:r>
        <w:lastRenderedPageBreak/>
        <w:t>REQUIREMENTS FOR CONTRACTS AND PURCHASES</w:t>
      </w:r>
      <w:bookmarkEnd w:id="15"/>
    </w:p>
    <w:p w14:paraId="0D1E1161" w14:textId="77777777" w:rsidR="00F279EA" w:rsidRDefault="000F7AB1">
      <w:pPr>
        <w:pStyle w:val="Bodytext20"/>
        <w:shd w:val="clear" w:color="auto" w:fill="auto"/>
        <w:spacing w:after="0" w:line="254" w:lineRule="exact"/>
        <w:ind w:firstLine="0"/>
        <w:jc w:val="left"/>
      </w:pPr>
      <w:r>
        <w:t>Effective January 1, 2012 under the “Beason-Hammon Alabama Taxpayer and Citizen Protection Act,” Act No. 2011- 535, Alabama Code (1975) Section 31-13-1, Et Seq., before entering into a contract with the City to:</w:t>
      </w:r>
    </w:p>
    <w:p w14:paraId="558D62AB" w14:textId="77777777" w:rsidR="00F279EA" w:rsidRDefault="000F7AB1">
      <w:pPr>
        <w:pStyle w:val="Bodytext20"/>
        <w:numPr>
          <w:ilvl w:val="0"/>
          <w:numId w:val="14"/>
        </w:numPr>
        <w:shd w:val="clear" w:color="auto" w:fill="auto"/>
        <w:tabs>
          <w:tab w:val="left" w:pos="782"/>
        </w:tabs>
        <w:spacing w:after="0" w:line="360" w:lineRule="exact"/>
        <w:ind w:left="440" w:firstLine="0"/>
      </w:pPr>
      <w:r>
        <w:t>Perform a service;</w:t>
      </w:r>
    </w:p>
    <w:p w14:paraId="2C0F2F4F" w14:textId="77777777" w:rsidR="00F279EA" w:rsidRDefault="000F7AB1">
      <w:pPr>
        <w:pStyle w:val="Bodytext20"/>
        <w:numPr>
          <w:ilvl w:val="0"/>
          <w:numId w:val="14"/>
        </w:numPr>
        <w:shd w:val="clear" w:color="auto" w:fill="auto"/>
        <w:tabs>
          <w:tab w:val="left" w:pos="784"/>
        </w:tabs>
        <w:spacing w:after="0" w:line="360" w:lineRule="exact"/>
        <w:ind w:left="440" w:firstLine="0"/>
      </w:pPr>
      <w:r>
        <w:t>Perform work;</w:t>
      </w:r>
    </w:p>
    <w:p w14:paraId="5D96C6D5" w14:textId="77777777" w:rsidR="00F279EA" w:rsidRDefault="000F7AB1">
      <w:pPr>
        <w:pStyle w:val="Bodytext20"/>
        <w:numPr>
          <w:ilvl w:val="0"/>
          <w:numId w:val="14"/>
        </w:numPr>
        <w:shd w:val="clear" w:color="auto" w:fill="auto"/>
        <w:tabs>
          <w:tab w:val="left" w:pos="784"/>
        </w:tabs>
        <w:spacing w:after="0" w:line="360" w:lineRule="exact"/>
        <w:ind w:left="440" w:firstLine="0"/>
      </w:pPr>
      <w:r>
        <w:t>Provide a product;</w:t>
      </w:r>
    </w:p>
    <w:p w14:paraId="7C56D11C" w14:textId="77777777" w:rsidR="00F279EA" w:rsidRDefault="000F7AB1">
      <w:pPr>
        <w:pStyle w:val="Bodytext20"/>
        <w:numPr>
          <w:ilvl w:val="0"/>
          <w:numId w:val="14"/>
        </w:numPr>
        <w:shd w:val="clear" w:color="auto" w:fill="auto"/>
        <w:tabs>
          <w:tab w:val="left" w:pos="784"/>
        </w:tabs>
        <w:spacing w:after="0" w:line="360" w:lineRule="exact"/>
        <w:ind w:left="440" w:firstLine="0"/>
      </w:pPr>
      <w:r>
        <w:t>Accept a grant; and/or</w:t>
      </w:r>
    </w:p>
    <w:p w14:paraId="29A1296B" w14:textId="77777777" w:rsidR="00F279EA" w:rsidRDefault="000F7AB1">
      <w:pPr>
        <w:pStyle w:val="Bodytext20"/>
        <w:numPr>
          <w:ilvl w:val="0"/>
          <w:numId w:val="14"/>
        </w:numPr>
        <w:shd w:val="clear" w:color="auto" w:fill="auto"/>
        <w:tabs>
          <w:tab w:val="left" w:pos="784"/>
        </w:tabs>
        <w:spacing w:after="0" w:line="360" w:lineRule="exact"/>
        <w:ind w:left="440" w:firstLine="0"/>
      </w:pPr>
      <w:r>
        <w:t>Accept an initiative</w:t>
      </w:r>
    </w:p>
    <w:p w14:paraId="26BEA64B" w14:textId="77777777" w:rsidR="00F279EA" w:rsidRDefault="000F7AB1">
      <w:pPr>
        <w:pStyle w:val="Bodytext20"/>
        <w:shd w:val="clear" w:color="auto" w:fill="auto"/>
        <w:spacing w:after="0" w:line="360" w:lineRule="exact"/>
        <w:ind w:firstLine="0"/>
        <w:jc w:val="left"/>
      </w:pPr>
      <w:r>
        <w:t>The State of Alabama requires the business entity to sign a notarized affidavit agreeing:</w:t>
      </w:r>
    </w:p>
    <w:p w14:paraId="7AFE5C77" w14:textId="77777777" w:rsidR="00F279EA" w:rsidRDefault="000F7AB1">
      <w:pPr>
        <w:pStyle w:val="Bodytext20"/>
        <w:numPr>
          <w:ilvl w:val="0"/>
          <w:numId w:val="15"/>
        </w:numPr>
        <w:shd w:val="clear" w:color="auto" w:fill="auto"/>
        <w:tabs>
          <w:tab w:val="left" w:pos="782"/>
        </w:tabs>
        <w:spacing w:after="52" w:line="235" w:lineRule="exact"/>
        <w:ind w:left="760" w:hanging="320"/>
        <w:jc w:val="left"/>
      </w:pPr>
      <w:r>
        <w:t>Not to knowingly employ, hire for employment, or continue to employ, any unauthorized aliens in the State of Alabama;</w:t>
      </w:r>
    </w:p>
    <w:p w14:paraId="0B2E3D8A" w14:textId="77777777" w:rsidR="00F279EA" w:rsidRDefault="000F7AB1">
      <w:pPr>
        <w:pStyle w:val="Bodytext20"/>
        <w:numPr>
          <w:ilvl w:val="0"/>
          <w:numId w:val="15"/>
        </w:numPr>
        <w:shd w:val="clear" w:color="auto" w:fill="auto"/>
        <w:tabs>
          <w:tab w:val="left" w:pos="782"/>
        </w:tabs>
        <w:spacing w:after="96"/>
        <w:ind w:left="760" w:hanging="320"/>
        <w:jc w:val="left"/>
      </w:pPr>
      <w:r>
        <w:t>To enroll in the E-Verify Program, to verify the immigration status of every employee required to be re-verified through that system and to provide documentation of its enrollment; and</w:t>
      </w:r>
    </w:p>
    <w:p w14:paraId="07FB97CD" w14:textId="77777777" w:rsidR="00F279EA" w:rsidRDefault="000F7AB1">
      <w:pPr>
        <w:pStyle w:val="Bodytext20"/>
        <w:numPr>
          <w:ilvl w:val="0"/>
          <w:numId w:val="15"/>
        </w:numPr>
        <w:shd w:val="clear" w:color="auto" w:fill="auto"/>
        <w:tabs>
          <w:tab w:val="left" w:pos="782"/>
        </w:tabs>
        <w:spacing w:after="466" w:line="200" w:lineRule="exact"/>
        <w:ind w:left="440" w:firstLine="0"/>
      </w:pPr>
      <w:r>
        <w:t>To require its subcontractors to comply with the above requirements.</w:t>
      </w:r>
    </w:p>
    <w:p w14:paraId="59FB3D95" w14:textId="3AF59DA7" w:rsidR="00F279EA" w:rsidRDefault="000F7AB1">
      <w:pPr>
        <w:pStyle w:val="Bodytext20"/>
        <w:shd w:val="clear" w:color="auto" w:fill="auto"/>
        <w:spacing w:after="424" w:line="240" w:lineRule="exact"/>
        <w:ind w:firstLine="0"/>
        <w:jc w:val="left"/>
      </w:pPr>
      <w:r>
        <w:t xml:space="preserve">Before any contract can be let, purchase can be made, or payment can be issued by the City of </w:t>
      </w:r>
      <w:r w:rsidR="004D622C">
        <w:t>Citronelle</w:t>
      </w:r>
      <w:r>
        <w:t>, the Affidavit on the reverse side of this document must be completed, notarized, and returned to our offices.</w:t>
      </w:r>
    </w:p>
    <w:p w14:paraId="16765A1E" w14:textId="77777777" w:rsidR="00F279EA" w:rsidRDefault="000F7AB1">
      <w:pPr>
        <w:pStyle w:val="Bodytext20"/>
        <w:shd w:val="clear" w:color="auto" w:fill="auto"/>
        <w:spacing w:after="416" w:line="235" w:lineRule="exact"/>
        <w:ind w:firstLine="0"/>
        <w:jc w:val="left"/>
      </w:pPr>
      <w:r>
        <w:t>Note: Proof of enrollment in the E-Verify Program must accompany the Affidavit, unless you do not have or hire any employees.</w:t>
      </w:r>
    </w:p>
    <w:p w14:paraId="556BF455" w14:textId="7E35AF94" w:rsidR="00F279EA" w:rsidRDefault="000F7AB1">
      <w:pPr>
        <w:pStyle w:val="Bodytext20"/>
        <w:shd w:val="clear" w:color="auto" w:fill="auto"/>
        <w:spacing w:after="524" w:line="240" w:lineRule="exact"/>
        <w:ind w:firstLine="0"/>
        <w:jc w:val="left"/>
      </w:pPr>
      <w:r>
        <w:t xml:space="preserve">Questions about this process may be directed to </w:t>
      </w:r>
      <w:r w:rsidR="004D622C">
        <w:t>Lori Bryan</w:t>
      </w:r>
      <w:r>
        <w:t xml:space="preserve">, City Clerk, at (251) </w:t>
      </w:r>
      <w:r w:rsidR="004D622C">
        <w:t>866-0134</w:t>
      </w:r>
      <w:r>
        <w:t xml:space="preserve"> or via e-mail at</w:t>
      </w:r>
      <w:r w:rsidR="004D622C">
        <w:t xml:space="preserve"> lori.bryan@cityofcitronelle.com.</w:t>
      </w:r>
    </w:p>
    <w:p w14:paraId="29894D01" w14:textId="77777777" w:rsidR="00F279EA" w:rsidRDefault="000F7AB1">
      <w:pPr>
        <w:pStyle w:val="Heading320"/>
        <w:keepNext/>
        <w:keepLines/>
        <w:shd w:val="clear" w:color="auto" w:fill="auto"/>
        <w:spacing w:before="0" w:line="260" w:lineRule="exact"/>
        <w:ind w:right="260"/>
        <w:sectPr w:rsidR="00F279EA">
          <w:headerReference w:type="even" r:id="rId20"/>
          <w:footerReference w:type="even" r:id="rId21"/>
          <w:headerReference w:type="first" r:id="rId22"/>
          <w:footerReference w:type="first" r:id="rId23"/>
          <w:pgSz w:w="12240" w:h="15840"/>
          <w:pgMar w:top="1261" w:right="1114" w:bottom="2152" w:left="735" w:header="0" w:footer="3" w:gutter="0"/>
          <w:cols w:space="720"/>
          <w:noEndnote/>
          <w:titlePg/>
          <w:docGrid w:linePitch="360"/>
        </w:sectPr>
      </w:pPr>
      <w:bookmarkStart w:id="16" w:name="bookmark17"/>
      <w:r>
        <w:t>COMPLETED AFFIDAVIT MUST BE RETURNED IN SEALED BID.</w:t>
      </w:r>
      <w:bookmarkEnd w:id="16"/>
    </w:p>
    <w:p w14:paraId="135BD6F7" w14:textId="77777777" w:rsidR="008F6D1D" w:rsidRDefault="008F6D1D">
      <w:pPr>
        <w:pStyle w:val="Bodytext20"/>
        <w:shd w:val="clear" w:color="auto" w:fill="auto"/>
        <w:tabs>
          <w:tab w:val="left" w:leader="underscore" w:pos="886"/>
        </w:tabs>
        <w:spacing w:after="249" w:line="200" w:lineRule="exact"/>
        <w:ind w:firstLine="0"/>
      </w:pPr>
    </w:p>
    <w:p w14:paraId="45526CAA" w14:textId="77777777" w:rsidR="008F6D1D" w:rsidRDefault="008F6D1D" w:rsidP="008F6D1D">
      <w:pPr>
        <w:pStyle w:val="Headerorfooter0"/>
        <w:shd w:val="clear" w:color="auto" w:fill="auto"/>
        <w:spacing w:after="0" w:line="240" w:lineRule="auto"/>
        <w:jc w:val="center"/>
      </w:pPr>
      <w:r>
        <w:rPr>
          <w:rStyle w:val="Headerorfooter13pt"/>
        </w:rPr>
        <w:t>AFFIDAVIT OF CONTRACTOR OR DIRECT VENDOR</w:t>
      </w:r>
    </w:p>
    <w:p w14:paraId="061F92AC" w14:textId="77777777" w:rsidR="008F6D1D" w:rsidRDefault="008F6D1D">
      <w:pPr>
        <w:pStyle w:val="Bodytext20"/>
        <w:shd w:val="clear" w:color="auto" w:fill="auto"/>
        <w:tabs>
          <w:tab w:val="left" w:leader="underscore" w:pos="886"/>
        </w:tabs>
        <w:spacing w:after="249" w:line="200" w:lineRule="exact"/>
        <w:ind w:firstLine="0"/>
      </w:pPr>
    </w:p>
    <w:p w14:paraId="044A8CF5" w14:textId="77777777" w:rsidR="00F279EA" w:rsidRDefault="000F7AB1">
      <w:pPr>
        <w:pStyle w:val="Bodytext20"/>
        <w:shd w:val="clear" w:color="auto" w:fill="auto"/>
        <w:tabs>
          <w:tab w:val="left" w:leader="underscore" w:pos="886"/>
        </w:tabs>
        <w:spacing w:after="249" w:line="200" w:lineRule="exact"/>
        <w:ind w:firstLine="0"/>
      </w:pPr>
      <w:r>
        <w:t>State of</w:t>
      </w:r>
      <w:r w:rsidR="008F6D1D">
        <w:t xml:space="preserve"> ______________________________</w:t>
      </w:r>
    </w:p>
    <w:p w14:paraId="3B0E3685" w14:textId="77777777" w:rsidR="00F279EA" w:rsidRDefault="000F7AB1">
      <w:pPr>
        <w:pStyle w:val="Bodytext20"/>
        <w:shd w:val="clear" w:color="auto" w:fill="auto"/>
        <w:spacing w:after="618" w:line="200" w:lineRule="exact"/>
        <w:ind w:firstLine="0"/>
      </w:pPr>
      <w:r>
        <w:t>County of</w:t>
      </w:r>
      <w:r w:rsidR="008F6D1D">
        <w:t xml:space="preserve"> ____________________________</w:t>
      </w:r>
    </w:p>
    <w:p w14:paraId="2B4E69E7" w14:textId="77777777" w:rsidR="00F279EA" w:rsidRDefault="000F7AB1">
      <w:pPr>
        <w:pStyle w:val="Bodytext20"/>
        <w:shd w:val="clear" w:color="auto" w:fill="auto"/>
        <w:tabs>
          <w:tab w:val="left" w:leader="underscore" w:pos="7646"/>
        </w:tabs>
        <w:spacing w:after="134" w:line="200" w:lineRule="exact"/>
        <w:ind w:firstLine="0"/>
      </w:pPr>
      <w:r>
        <w:t>Before me, a notary public, personally appeared</w:t>
      </w:r>
      <w:r>
        <w:tab/>
        <w:t>(print name) who, being duly</w:t>
      </w:r>
    </w:p>
    <w:p w14:paraId="7A4197BC" w14:textId="77777777" w:rsidR="00F279EA" w:rsidRDefault="000F7AB1">
      <w:pPr>
        <w:pStyle w:val="Bodytext20"/>
        <w:shd w:val="clear" w:color="auto" w:fill="auto"/>
        <w:spacing w:after="380" w:line="200" w:lineRule="exact"/>
        <w:ind w:firstLine="0"/>
      </w:pPr>
      <w:r>
        <w:t>sworn, says as follows:</w:t>
      </w:r>
    </w:p>
    <w:p w14:paraId="4166F8D0" w14:textId="7D132872" w:rsidR="00F279EA" w:rsidRDefault="000F7AB1">
      <w:pPr>
        <w:pStyle w:val="Bodytext20"/>
        <w:shd w:val="clear" w:color="auto" w:fill="auto"/>
        <w:spacing w:after="0" w:line="360" w:lineRule="exact"/>
        <w:ind w:firstLine="0"/>
      </w:pPr>
      <w:r>
        <w:t xml:space="preserve">As a condition for the award of any contract, grant, or incentive by the City of </w:t>
      </w:r>
      <w:r w:rsidR="004D622C">
        <w:t>Citronelle</w:t>
      </w:r>
      <w:r>
        <w:t>, Alabama, I hereby attest that in</w:t>
      </w:r>
    </w:p>
    <w:p w14:paraId="26642499" w14:textId="77777777" w:rsidR="00F279EA" w:rsidRDefault="000F7AB1">
      <w:pPr>
        <w:pStyle w:val="Bodytext20"/>
        <w:shd w:val="clear" w:color="auto" w:fill="auto"/>
        <w:tabs>
          <w:tab w:val="left" w:leader="underscore" w:pos="7968"/>
        </w:tabs>
        <w:spacing w:after="0" w:line="360" w:lineRule="exact"/>
        <w:ind w:firstLine="0"/>
      </w:pPr>
      <w:r>
        <w:t xml:space="preserve">my capacity as </w:t>
      </w:r>
      <w:r>
        <w:tab/>
        <w:t xml:space="preserve"> (state position) for</w:t>
      </w:r>
    </w:p>
    <w:p w14:paraId="6ADCBDAC" w14:textId="77777777" w:rsidR="00F279EA" w:rsidRDefault="000F7AB1">
      <w:pPr>
        <w:pStyle w:val="Bodytext20"/>
        <w:shd w:val="clear" w:color="auto" w:fill="auto"/>
        <w:tabs>
          <w:tab w:val="left" w:leader="underscore" w:pos="6494"/>
        </w:tabs>
        <w:spacing w:after="0" w:line="360" w:lineRule="exact"/>
        <w:ind w:firstLine="0"/>
      </w:pPr>
      <w:r>
        <w:tab/>
        <w:t xml:space="preserve"> (state business entity/employer/contractor</w:t>
      </w:r>
    </w:p>
    <w:p w14:paraId="31656340" w14:textId="77777777" w:rsidR="00F279EA" w:rsidRDefault="000F7AB1">
      <w:pPr>
        <w:pStyle w:val="Bodytext20"/>
        <w:shd w:val="clear" w:color="auto" w:fill="auto"/>
        <w:spacing w:after="308" w:line="360" w:lineRule="exact"/>
        <w:ind w:firstLine="0"/>
      </w:pPr>
      <w:r>
        <w:t>name) that said business entity/employer/contractor shall not knowingly employ, hire for employment, or continue to employ an unauthorized alien within the State of Alabama.</w:t>
      </w:r>
    </w:p>
    <w:p w14:paraId="199D5A28" w14:textId="77777777" w:rsidR="00F279EA" w:rsidRDefault="000F7AB1">
      <w:pPr>
        <w:pStyle w:val="Bodytext20"/>
        <w:shd w:val="clear" w:color="auto" w:fill="auto"/>
        <w:spacing w:after="213" w:line="200" w:lineRule="exact"/>
        <w:ind w:firstLine="0"/>
      </w:pPr>
      <w:r>
        <w:t>I further attest that said business entity/employer/contractor is enrolled in the E-Verify program.</w:t>
      </w:r>
    </w:p>
    <w:p w14:paraId="44986415" w14:textId="77777777" w:rsidR="00F279EA" w:rsidRDefault="000F7AB1">
      <w:pPr>
        <w:pStyle w:val="Heading40"/>
        <w:keepNext/>
        <w:keepLines/>
        <w:shd w:val="clear" w:color="auto" w:fill="auto"/>
        <w:spacing w:before="0" w:after="472" w:line="245" w:lineRule="exact"/>
        <w:ind w:right="40" w:firstLine="0"/>
        <w:jc w:val="center"/>
      </w:pPr>
      <w:bookmarkStart w:id="17" w:name="bookmark18"/>
      <w:r>
        <w:t>(Attach documentation establishing that business entity/employer/contractor</w:t>
      </w:r>
      <w:r>
        <w:br/>
        <w:t>is enrolled in the E-Verify Program.)</w:t>
      </w:r>
      <w:bookmarkEnd w:id="17"/>
    </w:p>
    <w:p w14:paraId="25445245" w14:textId="77777777" w:rsidR="00F279EA" w:rsidRDefault="000F7AB1">
      <w:pPr>
        <w:pStyle w:val="Bodytext20"/>
        <w:shd w:val="clear" w:color="auto" w:fill="auto"/>
        <w:spacing w:after="0" w:line="480" w:lineRule="exact"/>
        <w:ind w:left="4160" w:firstLine="0"/>
        <w:jc w:val="left"/>
      </w:pPr>
      <w:r>
        <w:t>Signature of Affiant</w:t>
      </w:r>
    </w:p>
    <w:p w14:paraId="4914F656" w14:textId="77777777" w:rsidR="00F279EA" w:rsidRDefault="000F7AB1">
      <w:pPr>
        <w:pStyle w:val="Bodytext20"/>
        <w:shd w:val="clear" w:color="auto" w:fill="auto"/>
        <w:tabs>
          <w:tab w:val="left" w:leader="underscore" w:pos="4320"/>
          <w:tab w:val="left" w:leader="underscore" w:pos="8621"/>
        </w:tabs>
        <w:spacing w:after="0" w:line="480" w:lineRule="exact"/>
        <w:ind w:firstLine="0"/>
      </w:pPr>
      <w:r>
        <w:t>Sworn to and subscribed before me this</w:t>
      </w:r>
      <w:r>
        <w:tab/>
        <w:t>day of</w:t>
      </w:r>
      <w:r>
        <w:tab/>
        <w:t>, 20</w:t>
      </w:r>
    </w:p>
    <w:p w14:paraId="443B0FD8" w14:textId="77777777" w:rsidR="00F279EA" w:rsidRDefault="000F7AB1">
      <w:pPr>
        <w:pStyle w:val="Bodytext20"/>
        <w:shd w:val="clear" w:color="auto" w:fill="auto"/>
        <w:spacing w:after="412" w:line="480" w:lineRule="exact"/>
        <w:ind w:firstLine="0"/>
      </w:pPr>
      <w:r>
        <w:t>I certify that the affiant is known (or made known) to me to be the identical party he or she claims to be.</w:t>
      </w:r>
    </w:p>
    <w:p w14:paraId="28DB99B4" w14:textId="77777777" w:rsidR="008F6D1D" w:rsidRDefault="008F6D1D" w:rsidP="008F6D1D">
      <w:pPr>
        <w:pStyle w:val="NoSpacing"/>
      </w:pPr>
      <w:r>
        <w:tab/>
      </w:r>
      <w:r>
        <w:tab/>
      </w:r>
      <w:r>
        <w:tab/>
      </w:r>
      <w:r>
        <w:tab/>
      </w:r>
      <w:r>
        <w:tab/>
      </w:r>
      <w:r>
        <w:tab/>
        <w:t>______________________________</w:t>
      </w:r>
      <w:r>
        <w:tab/>
      </w:r>
    </w:p>
    <w:p w14:paraId="0BA445C4" w14:textId="77777777" w:rsidR="008F6D1D" w:rsidRDefault="008F6D1D" w:rsidP="008F6D1D">
      <w:pPr>
        <w:pStyle w:val="NoSpacing"/>
        <w:rPr>
          <w:rFonts w:ascii="Times New Roman" w:hAnsi="Times New Roman" w:cs="Times New Roman"/>
          <w:sz w:val="20"/>
          <w:szCs w:val="20"/>
        </w:rPr>
      </w:pPr>
      <w:r>
        <w:tab/>
      </w:r>
      <w:r>
        <w:tab/>
      </w:r>
      <w:r>
        <w:tab/>
      </w:r>
      <w:r>
        <w:tab/>
      </w:r>
      <w:r>
        <w:tab/>
      </w:r>
      <w:r>
        <w:tab/>
      </w:r>
      <w:r w:rsidR="000F7AB1" w:rsidRPr="008F6D1D">
        <w:rPr>
          <w:rFonts w:ascii="Times New Roman" w:hAnsi="Times New Roman" w:cs="Times New Roman"/>
          <w:sz w:val="20"/>
          <w:szCs w:val="20"/>
        </w:rPr>
        <w:t>Signature and Seal of Notary Public</w:t>
      </w:r>
    </w:p>
    <w:p w14:paraId="38152C99" w14:textId="77777777" w:rsidR="008F6D1D" w:rsidRDefault="008F6D1D" w:rsidP="008F6D1D">
      <w:pPr>
        <w:pStyle w:val="NoSpacing"/>
        <w:rPr>
          <w:rFonts w:ascii="Times New Roman" w:hAnsi="Times New Roman" w:cs="Times New Roman"/>
          <w:sz w:val="20"/>
          <w:szCs w:val="20"/>
        </w:rPr>
      </w:pPr>
    </w:p>
    <w:p w14:paraId="1F5CAC7F" w14:textId="77777777" w:rsidR="008F6D1D" w:rsidRDefault="008F6D1D" w:rsidP="008F6D1D">
      <w:pPr>
        <w:pStyle w:val="NoSpacing"/>
        <w:rPr>
          <w:rFonts w:ascii="Times New Roman" w:hAnsi="Times New Roman" w:cs="Times New Roman"/>
          <w:sz w:val="20"/>
          <w:szCs w:val="20"/>
        </w:rPr>
      </w:pPr>
    </w:p>
    <w:p w14:paraId="41523F7B" w14:textId="77777777" w:rsidR="00F279EA" w:rsidRPr="008F6D1D" w:rsidRDefault="008F6D1D" w:rsidP="008F6D1D">
      <w:pPr>
        <w:pStyle w:val="NoSpacing"/>
        <w:rPr>
          <w:rFonts w:ascii="Times New Roman" w:hAnsi="Times New Roman" w:cs="Times New Roman"/>
          <w:sz w:val="20"/>
          <w:szCs w:val="20"/>
        </w:rPr>
        <w:sectPr w:rsidR="00F279EA" w:rsidRPr="008F6D1D" w:rsidSect="008F6D1D">
          <w:pgSz w:w="12240" w:h="15840"/>
          <w:pgMar w:top="630" w:right="1038" w:bottom="2422" w:left="882" w:header="0" w:footer="3" w:gutter="0"/>
          <w:cols w:space="720"/>
          <w:noEndnote/>
          <w:docGrid w:linePitch="360"/>
        </w:sectPr>
      </w:pPr>
      <w:r>
        <w:tab/>
      </w:r>
      <w:r>
        <w:tab/>
      </w:r>
      <w:r>
        <w:tab/>
      </w:r>
      <w:r>
        <w:tab/>
      </w:r>
      <w:r>
        <w:tab/>
      </w:r>
      <w:r>
        <w:tab/>
      </w:r>
      <w:r w:rsidR="000F7AB1" w:rsidRPr="008F6D1D">
        <w:rPr>
          <w:rFonts w:ascii="Times New Roman" w:hAnsi="Times New Roman" w:cs="Times New Roman"/>
          <w:sz w:val="20"/>
          <w:szCs w:val="20"/>
        </w:rPr>
        <w:t xml:space="preserve"> My Commission Expires:</w:t>
      </w:r>
      <w:r w:rsidR="000F7AB1" w:rsidRPr="008F6D1D">
        <w:rPr>
          <w:rFonts w:ascii="Times New Roman" w:hAnsi="Times New Roman" w:cs="Times New Roman"/>
          <w:sz w:val="20"/>
          <w:szCs w:val="20"/>
        </w:rPr>
        <w:tab/>
      </w:r>
      <w:r>
        <w:rPr>
          <w:rFonts w:ascii="Times New Roman" w:hAnsi="Times New Roman" w:cs="Times New Roman"/>
          <w:sz w:val="20"/>
          <w:szCs w:val="20"/>
        </w:rPr>
        <w:t>__________________________</w:t>
      </w:r>
    </w:p>
    <w:p w14:paraId="0B5A2622" w14:textId="77777777" w:rsidR="00F279EA" w:rsidRDefault="000F7AB1">
      <w:pPr>
        <w:pStyle w:val="Bodytext30"/>
        <w:shd w:val="clear" w:color="auto" w:fill="auto"/>
        <w:spacing w:before="0" w:after="410" w:line="200" w:lineRule="exact"/>
        <w:ind w:left="140" w:firstLine="0"/>
        <w:jc w:val="center"/>
      </w:pPr>
      <w:r>
        <w:lastRenderedPageBreak/>
        <w:t>FEDERAL DEBARMENT CERTIFICATION FORM</w:t>
      </w:r>
    </w:p>
    <w:p w14:paraId="1C758EAA" w14:textId="77777777" w:rsidR="00F279EA" w:rsidRDefault="000F7AB1">
      <w:pPr>
        <w:pStyle w:val="Bodytext30"/>
        <w:shd w:val="clear" w:color="auto" w:fill="auto"/>
        <w:spacing w:before="0" w:after="480" w:line="254" w:lineRule="exact"/>
        <w:ind w:left="140" w:firstLine="0"/>
        <w:jc w:val="center"/>
      </w:pPr>
      <w:r>
        <w:t>Certification Regarding Debarment, Suspension, Ineligibility and</w:t>
      </w:r>
      <w:r>
        <w:br/>
        <w:t>Voluntary Exclusion Lower Tier Covered Transactions</w:t>
      </w:r>
    </w:p>
    <w:p w14:paraId="64EEDEF5" w14:textId="77777777" w:rsidR="00F279EA" w:rsidRDefault="000F7AB1">
      <w:pPr>
        <w:pStyle w:val="Bodytext20"/>
        <w:shd w:val="clear" w:color="auto" w:fill="auto"/>
        <w:spacing w:after="480" w:line="254" w:lineRule="exact"/>
        <w:ind w:left="1020" w:right="1200" w:firstLine="0"/>
      </w:pPr>
      <w:r>
        <w:t>This certification is required by the regulations implementing Executive Order 12549, Debarment and Suspension (1986) and Executive Order 12689, Debarment and Suspension (1989) at 2 C.F.R. Part 180.</w:t>
      </w:r>
    </w:p>
    <w:p w14:paraId="3AEC369E" w14:textId="77777777" w:rsidR="00F279EA" w:rsidRDefault="000F7AB1">
      <w:pPr>
        <w:pStyle w:val="Bodytext30"/>
        <w:shd w:val="clear" w:color="auto" w:fill="auto"/>
        <w:spacing w:before="0" w:after="244" w:line="254" w:lineRule="exact"/>
        <w:ind w:left="1020" w:right="1200" w:firstLine="420"/>
        <w:jc w:val="left"/>
      </w:pPr>
      <w:r>
        <w:t>(BEFORE COMPLETING CERTIFICATION, READ THE INSTRUCTIONS ON THE WHICH ARE AN INTEGRAL PART OF THE CERTIFICATION)</w:t>
      </w:r>
    </w:p>
    <w:p w14:paraId="12F82E88" w14:textId="77777777" w:rsidR="00F279EA" w:rsidRDefault="000F7AB1">
      <w:pPr>
        <w:pStyle w:val="Bodytext20"/>
        <w:numPr>
          <w:ilvl w:val="0"/>
          <w:numId w:val="16"/>
        </w:numPr>
        <w:shd w:val="clear" w:color="auto" w:fill="auto"/>
        <w:tabs>
          <w:tab w:val="left" w:pos="2378"/>
        </w:tabs>
        <w:spacing w:after="236" w:line="250" w:lineRule="exact"/>
        <w:ind w:left="2360" w:right="1200" w:hanging="640"/>
      </w:pPr>
      <w:r>
        <w:t>The prospective recipient of Federal assistance funds certifies, by Response, that it is in compliance with the requirements of 2 C.F.R. Part 180 and that neither it, its principals, nor its subcontractors are presently debarred, suspended, proposed for debarment, declared ineligible, or voluntarily excluded from participation in this transaction by any Federal department or agency.</w:t>
      </w:r>
    </w:p>
    <w:p w14:paraId="561DD6CB" w14:textId="77777777" w:rsidR="00F279EA" w:rsidRDefault="000F7AB1">
      <w:pPr>
        <w:pStyle w:val="Bodytext20"/>
        <w:numPr>
          <w:ilvl w:val="0"/>
          <w:numId w:val="16"/>
        </w:numPr>
        <w:shd w:val="clear" w:color="auto" w:fill="auto"/>
        <w:tabs>
          <w:tab w:val="left" w:pos="2378"/>
        </w:tabs>
        <w:spacing w:after="524" w:line="254" w:lineRule="exact"/>
        <w:ind w:left="2360" w:right="1200" w:hanging="640"/>
      </w:pPr>
      <w:r>
        <w:t>Where the prospective recipient of Federal assistance funds is unable to certify to any of the statements in this certification, such prospective participant shall attach an explanation to this Response.</w:t>
      </w:r>
    </w:p>
    <w:p w14:paraId="51C61D36" w14:textId="77777777" w:rsidR="00F279EA" w:rsidRDefault="000F7AB1">
      <w:pPr>
        <w:pStyle w:val="Bodytext30"/>
        <w:shd w:val="clear" w:color="auto" w:fill="auto"/>
        <w:spacing w:before="0" w:after="160" w:line="200" w:lineRule="exact"/>
        <w:ind w:left="140" w:firstLine="0"/>
        <w:jc w:val="center"/>
      </w:pPr>
      <w:r>
        <w:t>ATTESTATION</w:t>
      </w:r>
    </w:p>
    <w:p w14:paraId="385B76EF" w14:textId="77777777" w:rsidR="00F279EA" w:rsidRDefault="000F7AB1">
      <w:pPr>
        <w:pStyle w:val="Bodytext20"/>
        <w:shd w:val="clear" w:color="auto" w:fill="auto"/>
        <w:spacing w:after="524" w:line="254" w:lineRule="exact"/>
        <w:ind w:left="1020" w:right="1200" w:firstLine="0"/>
      </w:pPr>
      <w:r>
        <w:t>By signing this report, I certify to the best of my knowledge and belief that the foregoing is true, complete, and accurate. I am aware that any false, fictitious, or fraudulent information, or the omission of any material fact, may subject me to criminal, civil or administrative penalties for fraud, false statements, false claims or otherwise. (U.S. Code Title 18, Sections 3729-3730 and 3801-3812).</w:t>
      </w:r>
    </w:p>
    <w:p w14:paraId="27EE9241" w14:textId="77777777" w:rsidR="00F279EA" w:rsidRDefault="008F6D1D" w:rsidP="008F6D1D">
      <w:pPr>
        <w:pStyle w:val="NoSpacing"/>
        <w:rPr>
          <w:rFonts w:ascii="Times New Roman" w:hAnsi="Times New Roman" w:cs="Times New Roman"/>
          <w:sz w:val="20"/>
          <w:szCs w:val="20"/>
        </w:rPr>
      </w:pPr>
      <w:r>
        <w:rPr>
          <w:rFonts w:ascii="Times New Roman" w:hAnsi="Times New Roman" w:cs="Times New Roman"/>
          <w:sz w:val="20"/>
          <w:szCs w:val="20"/>
        </w:rPr>
        <w:tab/>
        <w:t xml:space="preserve">      </w:t>
      </w:r>
      <w:r w:rsidR="000F7AB1" w:rsidRPr="008F6D1D">
        <w:rPr>
          <w:rFonts w:ascii="Times New Roman" w:hAnsi="Times New Roman" w:cs="Times New Roman"/>
          <w:sz w:val="20"/>
          <w:szCs w:val="20"/>
        </w:rPr>
        <w:t>Company Name</w:t>
      </w:r>
    </w:p>
    <w:p w14:paraId="066DA2E1" w14:textId="77777777" w:rsidR="008F6D1D" w:rsidRDefault="008F6D1D" w:rsidP="008F6D1D">
      <w:pPr>
        <w:pStyle w:val="NoSpacing"/>
        <w:rPr>
          <w:rFonts w:ascii="Times New Roman" w:hAnsi="Times New Roman" w:cs="Times New Roman"/>
          <w:sz w:val="20"/>
          <w:szCs w:val="20"/>
        </w:rPr>
      </w:pPr>
    </w:p>
    <w:p w14:paraId="370E4E5B" w14:textId="77777777" w:rsidR="008F6D1D" w:rsidRPr="008F6D1D" w:rsidRDefault="008F6D1D" w:rsidP="008F6D1D">
      <w:pPr>
        <w:pStyle w:val="NoSpacing"/>
        <w:rPr>
          <w:rFonts w:ascii="Times New Roman" w:hAnsi="Times New Roman" w:cs="Times New Roman"/>
          <w:sz w:val="20"/>
          <w:szCs w:val="20"/>
        </w:rPr>
      </w:pPr>
      <w:r>
        <w:rPr>
          <w:rFonts w:ascii="Times New Roman" w:hAnsi="Times New Roman" w:cs="Times New Roman"/>
          <w:sz w:val="20"/>
          <w:szCs w:val="20"/>
        </w:rPr>
        <w:tab/>
        <w:t xml:space="preserve">      _________________________________________________________________________________________</w:t>
      </w:r>
    </w:p>
    <w:p w14:paraId="3AE0D0E0" w14:textId="77777777" w:rsidR="008F6D1D" w:rsidRDefault="008F6D1D" w:rsidP="008F6D1D">
      <w:pPr>
        <w:pStyle w:val="NoSpacing"/>
      </w:pPr>
    </w:p>
    <w:p w14:paraId="5DB9F6B8" w14:textId="77777777" w:rsidR="00F279EA" w:rsidRDefault="008F6D1D" w:rsidP="008F6D1D">
      <w:pPr>
        <w:pStyle w:val="NoSpacing"/>
        <w:rPr>
          <w:rFonts w:ascii="Times New Roman" w:hAnsi="Times New Roman" w:cs="Times New Roman"/>
          <w:sz w:val="20"/>
          <w:szCs w:val="20"/>
        </w:rPr>
      </w:pPr>
      <w:r>
        <w:rPr>
          <w:rFonts w:ascii="Times New Roman" w:hAnsi="Times New Roman" w:cs="Times New Roman"/>
          <w:sz w:val="20"/>
          <w:szCs w:val="20"/>
        </w:rPr>
        <w:tab/>
        <w:t xml:space="preserve">       </w:t>
      </w:r>
      <w:r w:rsidR="000F7AB1" w:rsidRPr="008F6D1D">
        <w:rPr>
          <w:rFonts w:ascii="Times New Roman" w:hAnsi="Times New Roman" w:cs="Times New Roman"/>
          <w:sz w:val="20"/>
          <w:szCs w:val="20"/>
        </w:rPr>
        <w:t>Name and Title of Authorized Representative</w:t>
      </w:r>
    </w:p>
    <w:p w14:paraId="423AC669" w14:textId="77777777" w:rsidR="008F6D1D" w:rsidRDefault="008F6D1D" w:rsidP="008F6D1D">
      <w:pPr>
        <w:pStyle w:val="NoSpacing"/>
        <w:rPr>
          <w:rFonts w:ascii="Times New Roman" w:hAnsi="Times New Roman" w:cs="Times New Roman"/>
          <w:sz w:val="20"/>
          <w:szCs w:val="20"/>
        </w:rPr>
      </w:pPr>
    </w:p>
    <w:p w14:paraId="63DA949E" w14:textId="77777777" w:rsidR="008F6D1D" w:rsidRDefault="008F6D1D" w:rsidP="008F6D1D">
      <w:pPr>
        <w:pStyle w:val="NoSpacing"/>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             </w:t>
      </w:r>
    </w:p>
    <w:p w14:paraId="53844F82" w14:textId="77777777" w:rsidR="008F6D1D" w:rsidRDefault="008F6D1D" w:rsidP="008F6D1D">
      <w:pPr>
        <w:pStyle w:val="NoSpacing"/>
        <w:rPr>
          <w:rFonts w:ascii="Times New Roman" w:hAnsi="Times New Roman" w:cs="Times New Roman"/>
          <w:sz w:val="20"/>
          <w:szCs w:val="20"/>
        </w:rPr>
      </w:pPr>
    </w:p>
    <w:p w14:paraId="15EB0D77" w14:textId="77777777" w:rsidR="008F6D1D" w:rsidRDefault="008F6D1D" w:rsidP="008F6D1D">
      <w:pPr>
        <w:pStyle w:val="NoSpacing"/>
        <w:rPr>
          <w:rFonts w:ascii="Times New Roman" w:hAnsi="Times New Roman" w:cs="Times New Roman"/>
          <w:sz w:val="20"/>
          <w:szCs w:val="20"/>
        </w:rPr>
      </w:pPr>
    </w:p>
    <w:p w14:paraId="75703C89" w14:textId="77777777" w:rsidR="008F6D1D" w:rsidRPr="008F6D1D" w:rsidRDefault="008F6D1D" w:rsidP="008F6D1D">
      <w:pPr>
        <w:pStyle w:val="NoSpacing"/>
        <w:rPr>
          <w:rFonts w:ascii="Times New Roman" w:hAnsi="Times New Roman" w:cs="Times New Roman"/>
          <w:sz w:val="20"/>
          <w:szCs w:val="20"/>
        </w:rPr>
      </w:pPr>
      <w:r>
        <w:rPr>
          <w:rFonts w:ascii="Times New Roman" w:hAnsi="Times New Roman" w:cs="Times New Roman"/>
          <w:sz w:val="20"/>
          <w:szCs w:val="20"/>
        </w:rPr>
        <w:tab/>
        <w:t xml:space="preserve">      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6DCF3759" w14:textId="77777777" w:rsidR="00F279EA" w:rsidRDefault="000F7AB1">
      <w:pPr>
        <w:pStyle w:val="Bodytext20"/>
        <w:shd w:val="clear" w:color="auto" w:fill="auto"/>
        <w:spacing w:after="0" w:line="200" w:lineRule="exact"/>
        <w:ind w:left="1020" w:firstLine="0"/>
        <w:sectPr w:rsidR="00F279EA" w:rsidSect="008F6D1D">
          <w:pgSz w:w="12240" w:h="15840"/>
          <w:pgMar w:top="1260" w:right="1022" w:bottom="1947" w:left="897" w:header="0" w:footer="3" w:gutter="0"/>
          <w:cols w:space="720"/>
          <w:noEndnote/>
          <w:docGrid w:linePitch="360"/>
        </w:sectPr>
      </w:pPr>
      <w:r>
        <w:t>Signature</w:t>
      </w:r>
      <w:r w:rsidR="008F6D1D">
        <w:tab/>
      </w:r>
      <w:r w:rsidR="008F6D1D">
        <w:tab/>
      </w:r>
      <w:r w:rsidR="008F6D1D">
        <w:tab/>
      </w:r>
      <w:r w:rsidR="008F6D1D">
        <w:tab/>
      </w:r>
      <w:r w:rsidR="008F6D1D">
        <w:tab/>
      </w:r>
      <w:r w:rsidR="008F6D1D">
        <w:tab/>
      </w:r>
      <w:r w:rsidR="008F6D1D">
        <w:tab/>
      </w:r>
      <w:r w:rsidR="008F6D1D">
        <w:tab/>
        <w:t>Date</w:t>
      </w:r>
    </w:p>
    <w:p w14:paraId="418B3A9B" w14:textId="77777777" w:rsidR="00F279EA" w:rsidRDefault="000F7AB1">
      <w:pPr>
        <w:pStyle w:val="Bodytext20"/>
        <w:shd w:val="clear" w:color="auto" w:fill="auto"/>
        <w:spacing w:after="208" w:line="200" w:lineRule="exact"/>
        <w:ind w:left="320" w:firstLine="0"/>
        <w:jc w:val="center"/>
      </w:pPr>
      <w:r>
        <w:lastRenderedPageBreak/>
        <w:t>BYRD ANTI-LOBBYING AMENDMENT</w:t>
      </w:r>
    </w:p>
    <w:p w14:paraId="15542E18" w14:textId="77777777" w:rsidR="00F279EA" w:rsidRDefault="000F7AB1">
      <w:pPr>
        <w:pStyle w:val="Bodytext20"/>
        <w:shd w:val="clear" w:color="auto" w:fill="auto"/>
        <w:spacing w:after="157" w:line="200" w:lineRule="exact"/>
        <w:ind w:left="320" w:firstLine="0"/>
        <w:jc w:val="center"/>
      </w:pPr>
      <w:r>
        <w:t>APPENDIX A, 44 C.F.R. PART 18-CERTIFICATION REGARDING LOBBYING</w:t>
      </w:r>
    </w:p>
    <w:p w14:paraId="597903C4" w14:textId="77777777" w:rsidR="00F279EA" w:rsidRDefault="000F7AB1">
      <w:pPr>
        <w:pStyle w:val="Bodytext20"/>
        <w:shd w:val="clear" w:color="auto" w:fill="auto"/>
        <w:spacing w:after="291" w:line="264" w:lineRule="exact"/>
        <w:ind w:left="500" w:firstLine="0"/>
        <w:jc w:val="left"/>
      </w:pPr>
      <w:r>
        <w:t>Certification for Contracts, Grants, Loans, and Cooperative Agreements (To be submitted with each bid or offer exceeding $ 100,000)</w:t>
      </w:r>
    </w:p>
    <w:p w14:paraId="12926720" w14:textId="77777777" w:rsidR="00F279EA" w:rsidRDefault="000F7AB1">
      <w:pPr>
        <w:pStyle w:val="Bodytext20"/>
        <w:shd w:val="clear" w:color="auto" w:fill="auto"/>
        <w:spacing w:after="166" w:line="200" w:lineRule="exact"/>
        <w:ind w:left="500" w:firstLine="0"/>
        <w:jc w:val="left"/>
      </w:pPr>
      <w:r>
        <w:t>The undersigned [Contractor] certifies, to the best of his or her knowledge, that:</w:t>
      </w:r>
    </w:p>
    <w:p w14:paraId="158ADFD7" w14:textId="77777777" w:rsidR="00F279EA" w:rsidRDefault="000F7AB1">
      <w:pPr>
        <w:pStyle w:val="Bodytext20"/>
        <w:numPr>
          <w:ilvl w:val="0"/>
          <w:numId w:val="17"/>
        </w:numPr>
        <w:shd w:val="clear" w:color="auto" w:fill="auto"/>
        <w:tabs>
          <w:tab w:val="left" w:pos="766"/>
        </w:tabs>
        <w:spacing w:after="244" w:line="259" w:lineRule="exact"/>
        <w:ind w:left="500" w:firstLine="0"/>
        <w:jc w:val="left"/>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BB9EAD7" w14:textId="77777777" w:rsidR="00F279EA" w:rsidRDefault="000F7AB1">
      <w:pPr>
        <w:pStyle w:val="Bodytext20"/>
        <w:numPr>
          <w:ilvl w:val="0"/>
          <w:numId w:val="17"/>
        </w:numPr>
        <w:shd w:val="clear" w:color="auto" w:fill="auto"/>
        <w:tabs>
          <w:tab w:val="left" w:pos="808"/>
        </w:tabs>
        <w:spacing w:after="240" w:line="254" w:lineRule="exact"/>
        <w:ind w:left="500" w:firstLine="0"/>
        <w:jc w:val="left"/>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672E244" w14:textId="77777777" w:rsidR="00F279EA" w:rsidRDefault="000F7AB1">
      <w:pPr>
        <w:pStyle w:val="Bodytext20"/>
        <w:numPr>
          <w:ilvl w:val="0"/>
          <w:numId w:val="17"/>
        </w:numPr>
        <w:shd w:val="clear" w:color="auto" w:fill="auto"/>
        <w:tabs>
          <w:tab w:val="left" w:pos="808"/>
        </w:tabs>
        <w:spacing w:after="236" w:line="254" w:lineRule="exact"/>
        <w:ind w:left="500" w:firstLine="0"/>
        <w:jc w:val="left"/>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05F3255" w14:textId="77777777" w:rsidR="00F279EA" w:rsidRDefault="000F7AB1">
      <w:pPr>
        <w:pStyle w:val="Bodytext20"/>
        <w:shd w:val="clear" w:color="auto" w:fill="auto"/>
        <w:spacing w:after="240" w:line="259" w:lineRule="exact"/>
        <w:ind w:left="500" w:firstLine="0"/>
        <w:jc w:val="left"/>
      </w:pPr>
      <w: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$ 10,000 and not more than $ 100,000 for each such failure.</w:t>
      </w:r>
    </w:p>
    <w:p w14:paraId="4F1AA272" w14:textId="77777777" w:rsidR="00F279EA" w:rsidRDefault="000F7AB1">
      <w:pPr>
        <w:pStyle w:val="Bodytext20"/>
        <w:shd w:val="clear" w:color="auto" w:fill="auto"/>
        <w:tabs>
          <w:tab w:val="left" w:leader="underscore" w:pos="4820"/>
        </w:tabs>
        <w:spacing w:after="0" w:line="259" w:lineRule="exact"/>
        <w:ind w:left="500" w:firstLine="0"/>
      </w:pPr>
      <w:r>
        <w:t>The Contractor,</w:t>
      </w:r>
      <w:r>
        <w:tab/>
        <w:t>, certifies or affirms the truthfulness and</w:t>
      </w:r>
    </w:p>
    <w:p w14:paraId="4BD6D8C3" w14:textId="77777777" w:rsidR="00F279EA" w:rsidRDefault="000F7AB1">
      <w:pPr>
        <w:pStyle w:val="Bodytext20"/>
        <w:shd w:val="clear" w:color="auto" w:fill="auto"/>
        <w:spacing w:after="707" w:line="259" w:lineRule="exact"/>
        <w:ind w:left="500" w:firstLine="0"/>
        <w:jc w:val="left"/>
      </w:pPr>
      <w:r>
        <w:t>accuracy of each statement of its certification and disclosure, if any. In addition, the Contractor understands and agrees that the provisions of 31 U.S.C. § 3801 et seq., apply to this certification and disclosure, if any.</w:t>
      </w:r>
    </w:p>
    <w:p w14:paraId="0C469985" w14:textId="77777777" w:rsidR="002F49D8" w:rsidRDefault="002F49D8" w:rsidP="002F49D8">
      <w:pPr>
        <w:pStyle w:val="Bodytext20"/>
        <w:shd w:val="clear" w:color="auto" w:fill="auto"/>
        <w:spacing w:after="707" w:line="259" w:lineRule="exact"/>
        <w:ind w:left="500" w:firstLine="0"/>
        <w:jc w:val="left"/>
      </w:pPr>
      <w:r>
        <w:rPr>
          <w:noProof/>
        </w:rPr>
        <mc:AlternateContent>
          <mc:Choice Requires="wps">
            <w:drawing>
              <wp:anchor distT="0" distB="0" distL="789305" distR="63500" simplePos="0" relativeHeight="377487109" behindDoc="1" locked="0" layoutInCell="1" allowOverlap="1" wp14:anchorId="5366F4DC" wp14:editId="2FCC7E9B">
                <wp:simplePos x="0" y="0"/>
                <wp:positionH relativeFrom="margin">
                  <wp:posOffset>4050665</wp:posOffset>
                </wp:positionH>
                <wp:positionV relativeFrom="paragraph">
                  <wp:posOffset>725805</wp:posOffset>
                </wp:positionV>
                <wp:extent cx="45085" cy="45085"/>
                <wp:effectExtent l="635" t="0" r="1905" b="254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61BE" w14:textId="77777777" w:rsidR="001514A5" w:rsidRDefault="001514A5">
                            <w:pPr>
                              <w:pStyle w:val="Bodytext20"/>
                              <w:shd w:val="clear" w:color="auto" w:fill="auto"/>
                              <w:spacing w:after="0" w:line="200"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F4DC" id="_x0000_t202" coordsize="21600,21600" o:spt="202" path="m,l,21600r21600,l21600,xe">
                <v:stroke joinstyle="miter"/>
                <v:path gradientshapeok="t" o:connecttype="rect"/>
              </v:shapetype>
              <v:shape id="Text Box 2" o:spid="_x0000_s1026" type="#_x0000_t202" style="position:absolute;left:0;text-align:left;margin-left:318.95pt;margin-top:57.15pt;width:3.55pt;height:3.55pt;z-index:-125829371;visibility:visible;mso-wrap-style:square;mso-width-percent:0;mso-height-percent:0;mso-wrap-distance-left:62.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" filled="f" stroked="f">
                <v:textbox inset="0,0,0,0">
                  <w:txbxContent>
                    <w:p w14:paraId="6B5861BE" w14:textId="77777777" w:rsidR="001514A5" w:rsidRDefault="001514A5">
                      <w:pPr>
                        <w:pStyle w:val="Bodytext20"/>
                        <w:shd w:val="clear" w:color="auto" w:fill="auto"/>
                        <w:spacing w:after="0" w:line="200" w:lineRule="exact"/>
                        <w:ind w:firstLine="0"/>
                        <w:jc w:val="left"/>
                      </w:pPr>
                    </w:p>
                  </w:txbxContent>
                </v:textbox>
                <w10:wrap type="square" side="left" anchorx="margin"/>
              </v:shape>
            </w:pict>
          </mc:Fallback>
        </mc:AlternateContent>
      </w:r>
      <w:r>
        <w:t xml:space="preserve">_________________________________________________________                                                                                        </w:t>
      </w:r>
      <w:r w:rsidR="000F7AB1">
        <w:t>Signature of Contractor’s Authorized Official</w:t>
      </w:r>
    </w:p>
    <w:p w14:paraId="0B7C2D48" w14:textId="77777777" w:rsidR="00F279EA" w:rsidRPr="002F49D8" w:rsidRDefault="002F49D8" w:rsidP="002F49D8">
      <w:pPr>
        <w:pStyle w:val="Bodytext20"/>
        <w:shd w:val="clear" w:color="auto" w:fill="auto"/>
        <w:spacing w:after="707" w:line="259" w:lineRule="exact"/>
        <w:ind w:left="500" w:firstLine="0"/>
        <w:jc w:val="left"/>
        <w:rPr>
          <w:rFonts w:ascii="ate" w:hAnsi="ate"/>
        </w:rPr>
        <w:sectPr w:rsidR="00F279EA" w:rsidRPr="002F49D8" w:rsidSect="002F49D8">
          <w:headerReference w:type="even" r:id="rId24"/>
          <w:headerReference w:type="default" r:id="rId25"/>
          <w:footerReference w:type="even" r:id="rId26"/>
          <w:footerReference w:type="first" r:id="rId27"/>
          <w:pgSz w:w="12240" w:h="15840"/>
          <w:pgMar w:top="900" w:right="1022" w:bottom="1947" w:left="897" w:header="0" w:footer="3" w:gutter="0"/>
          <w:cols w:space="720"/>
          <w:noEndnote/>
          <w:docGrid w:linePitch="360"/>
        </w:sectPr>
      </w:pPr>
      <w:r>
        <w:t xml:space="preserve">________________________________________________________________________________________                                                                                                                                </w:t>
      </w:r>
      <w:r w:rsidR="000F7AB1">
        <w:t>Name and Title of Contractor's Authorized Official</w:t>
      </w:r>
      <w:r>
        <w:tab/>
      </w:r>
      <w:r>
        <w:tab/>
      </w:r>
      <w:r>
        <w:tab/>
      </w:r>
      <w:r>
        <w:tab/>
      </w:r>
      <w:r>
        <w:rPr>
          <w:rFonts w:ascii="ate" w:hAnsi="ate"/>
        </w:rPr>
        <w:t>Date</w:t>
      </w:r>
    </w:p>
    <w:p w14:paraId="35E1CBD8" w14:textId="6E25E4B4" w:rsidR="002F49D8" w:rsidRDefault="002F49D8" w:rsidP="002F49D8">
      <w:pPr>
        <w:pStyle w:val="Headerorfooter0"/>
        <w:shd w:val="clear" w:color="auto" w:fill="auto"/>
        <w:spacing w:after="0" w:line="240" w:lineRule="auto"/>
        <w:jc w:val="center"/>
        <w:rPr>
          <w:rStyle w:val="HeaderorfooterCalibri"/>
        </w:rPr>
      </w:pPr>
      <w:r>
        <w:rPr>
          <w:rStyle w:val="HeaderorfooterCalibri"/>
        </w:rPr>
        <w:lastRenderedPageBreak/>
        <w:t>NONCOLLUSION AFFIDAVIT OF PRIME BIDDER</w:t>
      </w:r>
    </w:p>
    <w:p w14:paraId="3EC3BFF5" w14:textId="77777777" w:rsidR="0043740D" w:rsidRDefault="0043740D" w:rsidP="002F49D8">
      <w:pPr>
        <w:pStyle w:val="Headerorfooter0"/>
        <w:shd w:val="clear" w:color="auto" w:fill="auto"/>
        <w:spacing w:after="0" w:line="240" w:lineRule="auto"/>
        <w:jc w:val="center"/>
      </w:pPr>
    </w:p>
    <w:p w14:paraId="3255E926" w14:textId="31DA82D7" w:rsidR="00F279EA" w:rsidRDefault="000F7AB1" w:rsidP="0043740D">
      <w:pPr>
        <w:pStyle w:val="Bodytext50"/>
        <w:shd w:val="clear" w:color="auto" w:fill="auto"/>
        <w:tabs>
          <w:tab w:val="left" w:pos="720"/>
        </w:tabs>
        <w:spacing w:after="539"/>
        <w:ind w:left="720" w:right="6180"/>
      </w:pPr>
      <w:r>
        <w:t xml:space="preserve">STATE OF </w:t>
      </w:r>
      <w:r w:rsidR="0043740D">
        <w:t xml:space="preserve">ALABAMA </w:t>
      </w:r>
      <w:r w:rsidR="0043740D">
        <w:tab/>
        <w:t xml:space="preserve">                           </w:t>
      </w:r>
      <w:r>
        <w:t>COUNTY OF</w:t>
      </w:r>
      <w:r w:rsidR="0043740D">
        <w:t xml:space="preserve"> ______________________</w:t>
      </w:r>
    </w:p>
    <w:p w14:paraId="24DE1BD1" w14:textId="77777777" w:rsidR="00F279EA" w:rsidRDefault="002F49D8" w:rsidP="002F49D8">
      <w:pPr>
        <w:pStyle w:val="Bodytext50"/>
        <w:shd w:val="clear" w:color="auto" w:fill="auto"/>
        <w:spacing w:after="18" w:line="200" w:lineRule="exact"/>
        <w:ind w:left="720"/>
      </w:pPr>
      <w:r>
        <w:t>________________________________________________,</w:t>
      </w:r>
      <w:r w:rsidR="000F7AB1">
        <w:t xml:space="preserve"> being first duly sworn, deposes and says</w:t>
      </w:r>
    </w:p>
    <w:p w14:paraId="77DDDF90" w14:textId="77777777" w:rsidR="00F279EA" w:rsidRDefault="000F7AB1">
      <w:pPr>
        <w:pStyle w:val="Bodytext50"/>
        <w:shd w:val="clear" w:color="auto" w:fill="auto"/>
        <w:spacing w:after="263" w:line="200" w:lineRule="exact"/>
        <w:ind w:left="720"/>
        <w:jc w:val="both"/>
      </w:pPr>
      <w:r>
        <w:t>that:</w:t>
      </w:r>
    </w:p>
    <w:p w14:paraId="15D691D3" w14:textId="5132E7D3" w:rsidR="00F279EA" w:rsidRDefault="000F7AB1">
      <w:pPr>
        <w:pStyle w:val="Bodytext50"/>
        <w:numPr>
          <w:ilvl w:val="0"/>
          <w:numId w:val="18"/>
        </w:numPr>
        <w:shd w:val="clear" w:color="auto" w:fill="auto"/>
        <w:tabs>
          <w:tab w:val="left" w:pos="1480"/>
          <w:tab w:val="left" w:leader="underscore" w:pos="3729"/>
          <w:tab w:val="left" w:pos="8145"/>
        </w:tabs>
        <w:spacing w:after="0" w:line="269" w:lineRule="exact"/>
        <w:ind w:left="1060"/>
        <w:jc w:val="both"/>
      </w:pPr>
      <w:r>
        <w:t xml:space="preserve">I am </w:t>
      </w:r>
      <w:r w:rsidR="0043740D">
        <w:t>_________________________________________________________________</w:t>
      </w:r>
      <w:proofErr w:type="gramStart"/>
      <w:r w:rsidR="0043740D">
        <w:t>_</w:t>
      </w:r>
      <w:r>
        <w:t>,</w:t>
      </w:r>
      <w:r w:rsidR="0043740D">
        <w:t xml:space="preserve">  </w:t>
      </w:r>
      <w:r>
        <w:tab/>
      </w:r>
      <w:proofErr w:type="gramEnd"/>
      <w:r>
        <w:t>of</w:t>
      </w:r>
    </w:p>
    <w:p w14:paraId="63A4FE87" w14:textId="77777777" w:rsidR="00F279EA" w:rsidRDefault="000F7AB1">
      <w:pPr>
        <w:pStyle w:val="Bodytext50"/>
        <w:shd w:val="clear" w:color="auto" w:fill="auto"/>
        <w:tabs>
          <w:tab w:val="left" w:leader="underscore" w:pos="5512"/>
        </w:tabs>
        <w:spacing w:after="0" w:line="269" w:lineRule="exact"/>
        <w:ind w:left="1800"/>
        <w:jc w:val="both"/>
      </w:pPr>
      <w:r>
        <w:tab/>
        <w:t>, the Bidder that has submitted the</w:t>
      </w:r>
    </w:p>
    <w:p w14:paraId="4BC567B2" w14:textId="77777777" w:rsidR="00F279EA" w:rsidRDefault="000F7AB1">
      <w:pPr>
        <w:pStyle w:val="Bodytext50"/>
        <w:shd w:val="clear" w:color="auto" w:fill="auto"/>
        <w:spacing w:after="175" w:line="269" w:lineRule="exact"/>
        <w:ind w:left="1800"/>
        <w:jc w:val="both"/>
      </w:pPr>
      <w:r>
        <w:t>attached Bid.</w:t>
      </w:r>
    </w:p>
    <w:p w14:paraId="6F27EBA8" w14:textId="77777777" w:rsidR="00F279EA" w:rsidRDefault="000F7AB1">
      <w:pPr>
        <w:pStyle w:val="Bodytext50"/>
        <w:numPr>
          <w:ilvl w:val="0"/>
          <w:numId w:val="18"/>
        </w:numPr>
        <w:shd w:val="clear" w:color="auto" w:fill="auto"/>
        <w:tabs>
          <w:tab w:val="left" w:pos="1480"/>
        </w:tabs>
        <w:spacing w:after="18" w:line="200" w:lineRule="exact"/>
        <w:ind w:left="1060"/>
        <w:jc w:val="both"/>
      </w:pPr>
      <w:r>
        <w:t>I am fully informed respecting the preparation and contents of the attached Bid and of</w:t>
      </w:r>
    </w:p>
    <w:p w14:paraId="69887D9F" w14:textId="77777777" w:rsidR="00F279EA" w:rsidRDefault="000F7AB1">
      <w:pPr>
        <w:pStyle w:val="Bodytext50"/>
        <w:shd w:val="clear" w:color="auto" w:fill="auto"/>
        <w:spacing w:after="203" w:line="200" w:lineRule="exact"/>
        <w:ind w:left="1800"/>
        <w:jc w:val="both"/>
      </w:pPr>
      <w:r>
        <w:t>all pertinent circumstances respecting such Bid;</w:t>
      </w:r>
    </w:p>
    <w:p w14:paraId="344824B0" w14:textId="77777777" w:rsidR="00F279EA" w:rsidRDefault="000F7AB1">
      <w:pPr>
        <w:pStyle w:val="Bodytext50"/>
        <w:numPr>
          <w:ilvl w:val="0"/>
          <w:numId w:val="18"/>
        </w:numPr>
        <w:shd w:val="clear" w:color="auto" w:fill="auto"/>
        <w:tabs>
          <w:tab w:val="left" w:pos="1480"/>
        </w:tabs>
        <w:spacing w:after="148" w:line="200" w:lineRule="exact"/>
        <w:ind w:left="1060"/>
        <w:jc w:val="both"/>
      </w:pPr>
      <w:r>
        <w:t>Such Bid is genuine and is not a collusive or sham Bid;</w:t>
      </w:r>
    </w:p>
    <w:p w14:paraId="4EB44B4E" w14:textId="77777777" w:rsidR="00F279EA" w:rsidRDefault="000F7AB1">
      <w:pPr>
        <w:pStyle w:val="Bodytext50"/>
        <w:numPr>
          <w:ilvl w:val="0"/>
          <w:numId w:val="18"/>
        </w:numPr>
        <w:shd w:val="clear" w:color="auto" w:fill="auto"/>
        <w:tabs>
          <w:tab w:val="left" w:pos="1480"/>
        </w:tabs>
        <w:spacing w:after="0" w:line="269" w:lineRule="exact"/>
        <w:ind w:left="1060"/>
        <w:jc w:val="both"/>
      </w:pPr>
      <w:r>
        <w:t>Neither I, nor any of Bidder's officers, partners, owners, agents, representatives,</w:t>
      </w:r>
    </w:p>
    <w:p w14:paraId="75B9C13B" w14:textId="77777777" w:rsidR="00F279EA" w:rsidRDefault="000F7AB1">
      <w:pPr>
        <w:pStyle w:val="Bodytext50"/>
        <w:shd w:val="clear" w:color="auto" w:fill="auto"/>
        <w:spacing w:after="120" w:line="269" w:lineRule="exact"/>
        <w:ind w:left="1800" w:right="1000"/>
        <w:jc w:val="both"/>
      </w:pPr>
      <w:r>
        <w:t>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of any other Bidder, or to secure through any collusion, conspiracy, connivance or unlawful agreement any advantage against the City of Saraland or any person interested in the proposed Contract; and</w:t>
      </w:r>
    </w:p>
    <w:p w14:paraId="7236E2BA" w14:textId="77777777" w:rsidR="00F279EA" w:rsidRDefault="000F7AB1">
      <w:pPr>
        <w:pStyle w:val="Bodytext50"/>
        <w:numPr>
          <w:ilvl w:val="0"/>
          <w:numId w:val="18"/>
        </w:numPr>
        <w:shd w:val="clear" w:color="auto" w:fill="auto"/>
        <w:tabs>
          <w:tab w:val="left" w:pos="1480"/>
        </w:tabs>
        <w:spacing w:after="0" w:line="269" w:lineRule="exact"/>
        <w:ind w:left="1060"/>
        <w:jc w:val="both"/>
      </w:pPr>
      <w:r>
        <w:t>The price or prices quoted in the attached Bid are fair and proper and are not tainted by</w:t>
      </w:r>
    </w:p>
    <w:p w14:paraId="3EA4E1CC" w14:textId="77777777" w:rsidR="00F279EA" w:rsidRDefault="000F7AB1">
      <w:pPr>
        <w:pStyle w:val="Bodytext50"/>
        <w:shd w:val="clear" w:color="auto" w:fill="auto"/>
        <w:spacing w:after="175" w:line="269" w:lineRule="exact"/>
        <w:ind w:left="1800" w:right="1000"/>
        <w:jc w:val="both"/>
      </w:pPr>
      <w:r>
        <w:t>any collusion, conspiracy, connivance, or unlawful agreement on the part of the Bidder or any of its agents, representatives, owners, employees, or parties in interest, including this affiant.</w:t>
      </w:r>
    </w:p>
    <w:p w14:paraId="56771C0F" w14:textId="77777777" w:rsidR="00F279EA" w:rsidRDefault="000F7AB1">
      <w:pPr>
        <w:pStyle w:val="Bodytext50"/>
        <w:shd w:val="clear" w:color="auto" w:fill="auto"/>
        <w:tabs>
          <w:tab w:val="left" w:leader="underscore" w:pos="5512"/>
          <w:tab w:val="left" w:leader="underscore" w:pos="8813"/>
        </w:tabs>
        <w:spacing w:after="0" w:line="200" w:lineRule="exact"/>
        <w:ind w:left="720"/>
        <w:jc w:val="both"/>
      </w:pPr>
      <w:r>
        <w:t xml:space="preserve">Signed: </w:t>
      </w:r>
      <w:r>
        <w:tab/>
        <w:t xml:space="preserve"> </w:t>
      </w:r>
      <w:r>
        <w:tab/>
      </w:r>
    </w:p>
    <w:p w14:paraId="327C5A32" w14:textId="77777777" w:rsidR="00F279EA" w:rsidRDefault="000F7AB1">
      <w:pPr>
        <w:pStyle w:val="Bodytext50"/>
        <w:shd w:val="clear" w:color="auto" w:fill="auto"/>
        <w:spacing w:after="0" w:line="446" w:lineRule="exact"/>
        <w:ind w:left="5740"/>
      </w:pPr>
      <w:r>
        <w:t>Title</w:t>
      </w:r>
    </w:p>
    <w:p w14:paraId="679CF578" w14:textId="77777777" w:rsidR="00F279EA" w:rsidRDefault="000F7AB1">
      <w:pPr>
        <w:pStyle w:val="Bodytext50"/>
        <w:shd w:val="clear" w:color="auto" w:fill="auto"/>
        <w:tabs>
          <w:tab w:val="left" w:leader="underscore" w:pos="5150"/>
          <w:tab w:val="left" w:leader="underscore" w:pos="8472"/>
        </w:tabs>
        <w:spacing w:after="0" w:line="446" w:lineRule="exact"/>
        <w:ind w:left="720"/>
        <w:jc w:val="both"/>
      </w:pPr>
      <w:r>
        <w:t>Subscribed and sworn to me this</w:t>
      </w:r>
      <w:r>
        <w:tab/>
        <w:t>day of</w:t>
      </w:r>
      <w:r>
        <w:tab/>
        <w:t>, 20</w:t>
      </w:r>
    </w:p>
    <w:p w14:paraId="0B81FD79" w14:textId="77777777" w:rsidR="00F279EA" w:rsidRDefault="000F7AB1">
      <w:pPr>
        <w:pStyle w:val="Bodytext50"/>
        <w:shd w:val="clear" w:color="auto" w:fill="auto"/>
        <w:tabs>
          <w:tab w:val="left" w:leader="underscore" w:pos="5512"/>
        </w:tabs>
        <w:spacing w:after="0" w:line="446" w:lineRule="exact"/>
        <w:ind w:left="720"/>
        <w:jc w:val="both"/>
      </w:pPr>
      <w:r>
        <w:t xml:space="preserve">By: </w:t>
      </w:r>
      <w:r>
        <w:tab/>
      </w:r>
    </w:p>
    <w:p w14:paraId="14E5CE9F" w14:textId="77777777" w:rsidR="00F279EA" w:rsidRDefault="000F7AB1">
      <w:pPr>
        <w:pStyle w:val="Bodytext50"/>
        <w:shd w:val="clear" w:color="auto" w:fill="auto"/>
        <w:spacing w:after="203" w:line="200" w:lineRule="exact"/>
        <w:ind w:left="1440"/>
      </w:pPr>
      <w:r>
        <w:t>Notary Public</w:t>
      </w:r>
    </w:p>
    <w:p w14:paraId="4F345E10" w14:textId="77777777" w:rsidR="00F279EA" w:rsidRDefault="000F7AB1">
      <w:pPr>
        <w:pStyle w:val="Bodytext50"/>
        <w:shd w:val="clear" w:color="auto" w:fill="auto"/>
        <w:tabs>
          <w:tab w:val="left" w:leader="underscore" w:pos="6192"/>
        </w:tabs>
        <w:spacing w:after="0" w:line="200" w:lineRule="exact"/>
        <w:ind w:left="720"/>
        <w:jc w:val="both"/>
        <w:sectPr w:rsidR="00F279EA" w:rsidSect="002F49D8">
          <w:pgSz w:w="12240" w:h="15840"/>
          <w:pgMar w:top="1440" w:right="1016" w:bottom="1637" w:left="904" w:header="0" w:footer="3" w:gutter="0"/>
          <w:cols w:space="720"/>
          <w:noEndnote/>
          <w:docGrid w:linePitch="360"/>
        </w:sectPr>
      </w:pPr>
      <w:r>
        <w:t>My commission expires</w:t>
      </w:r>
      <w:r>
        <w:tab/>
        <w:t>.</w:t>
      </w:r>
    </w:p>
    <w:p w14:paraId="27095D69" w14:textId="77777777" w:rsidR="00F279EA" w:rsidRDefault="000F7AB1">
      <w:pPr>
        <w:pStyle w:val="Heading20"/>
        <w:keepNext/>
        <w:keepLines/>
        <w:shd w:val="clear" w:color="auto" w:fill="auto"/>
        <w:spacing w:after="0" w:line="300" w:lineRule="exact"/>
      </w:pPr>
      <w:bookmarkStart w:id="18" w:name="bookmark19"/>
      <w:r>
        <w:lastRenderedPageBreak/>
        <w:t>Exhibit A</w:t>
      </w:r>
      <w:bookmarkEnd w:id="18"/>
    </w:p>
    <w:p w14:paraId="2D515791" w14:textId="77777777" w:rsidR="00F279EA" w:rsidRDefault="000F7AB1">
      <w:pPr>
        <w:pStyle w:val="Heading20"/>
        <w:keepNext/>
        <w:keepLines/>
        <w:shd w:val="clear" w:color="auto" w:fill="auto"/>
        <w:spacing w:after="183" w:line="300" w:lineRule="exact"/>
      </w:pPr>
      <w:bookmarkStart w:id="19" w:name="bookmark20"/>
      <w:r>
        <w:t>State and Federal Requirements</w:t>
      </w:r>
      <w:bookmarkEnd w:id="19"/>
    </w:p>
    <w:p w14:paraId="24992806" w14:textId="77777777" w:rsidR="00F279EA" w:rsidRDefault="000F7AB1">
      <w:pPr>
        <w:pStyle w:val="Bodytext30"/>
        <w:shd w:val="clear" w:color="auto" w:fill="auto"/>
        <w:spacing w:before="0" w:after="203" w:line="200" w:lineRule="exact"/>
        <w:ind w:firstLine="0"/>
        <w:jc w:val="center"/>
      </w:pPr>
      <w:r>
        <w:t>NOTICE: THIS IS A FEDERALLY FUNDED PROJECT</w:t>
      </w:r>
    </w:p>
    <w:p w14:paraId="22A1398F" w14:textId="77777777" w:rsidR="00F279EA" w:rsidRDefault="000F7AB1">
      <w:pPr>
        <w:pStyle w:val="Bodytext20"/>
        <w:shd w:val="clear" w:color="auto" w:fill="auto"/>
        <w:spacing w:after="181" w:line="200" w:lineRule="exact"/>
        <w:ind w:firstLine="0"/>
      </w:pPr>
      <w:r>
        <w:t>AWARDING AGENCY: Federal Emergency Management Agency (FEMA), Department of Homeland Security.</w:t>
      </w:r>
    </w:p>
    <w:p w14:paraId="1E29F273" w14:textId="77777777" w:rsidR="00F279EA" w:rsidRDefault="000F7AB1">
      <w:pPr>
        <w:pStyle w:val="Bodytext20"/>
        <w:shd w:val="clear" w:color="auto" w:fill="auto"/>
        <w:spacing w:after="240" w:line="240" w:lineRule="exact"/>
        <w:ind w:firstLine="0"/>
      </w:pPr>
      <w:r>
        <w:t>References to “contractor” in this exhibit refer to the party providing services to a governmental entity through this agreement or contract.</w:t>
      </w:r>
    </w:p>
    <w:p w14:paraId="4A46F4E7" w14:textId="77777777" w:rsidR="00F279EA" w:rsidRDefault="000F7AB1">
      <w:pPr>
        <w:pStyle w:val="Bodytext20"/>
        <w:shd w:val="clear" w:color="auto" w:fill="auto"/>
        <w:spacing w:after="240" w:line="240" w:lineRule="exact"/>
        <w:ind w:firstLine="0"/>
      </w:pPr>
      <w:r>
        <w:t>Funding, in whole or in part, for this Project is through a Public Assistance grant from FEMA therefore all provisions of 2 CFR §§ 200.317 through 200.326 under the Uniform Administrative Requirements (“Uniform Rules”) apply to this Project. Federal Law requires that contracts relating to the Project include certain provisions of 2 CFR §§ 200.317 through 200.326 under the Uniform Administrative Requirements. Depending upon the type of work or services provided and the dollar value of the Project, some of the provisions set forth in 2 CFR §§ 200.317 through 200.326 may not apply to the Contractor or to the work or services to be provided hereunder; however, the provisions are nonetheless set forth to cause this Project to comply with Federal Law.</w:t>
      </w:r>
    </w:p>
    <w:p w14:paraId="1F2E1491" w14:textId="77777777" w:rsidR="00F279EA" w:rsidRDefault="000F7AB1">
      <w:pPr>
        <w:pStyle w:val="Bodytext20"/>
        <w:shd w:val="clear" w:color="auto" w:fill="auto"/>
        <w:spacing w:after="272" w:line="240" w:lineRule="exact"/>
        <w:ind w:firstLine="0"/>
      </w:pPr>
      <w:r>
        <w:t>This Project will be in strict compliance with program requirements of the Awarding Agency and of 2 CFR §§ 200.317 through 200.326.</w:t>
      </w:r>
    </w:p>
    <w:p w14:paraId="45D7BF90" w14:textId="77777777" w:rsidR="00F279EA" w:rsidRDefault="000F7AB1">
      <w:pPr>
        <w:pStyle w:val="Bodytext30"/>
        <w:shd w:val="clear" w:color="auto" w:fill="auto"/>
        <w:spacing w:before="0" w:after="23" w:line="200" w:lineRule="exact"/>
        <w:ind w:firstLine="0"/>
      </w:pPr>
      <w:r>
        <w:t>Equal Opportunity Clause</w:t>
      </w:r>
    </w:p>
    <w:p w14:paraId="00DCDCB2" w14:textId="77777777" w:rsidR="00F279EA" w:rsidRDefault="000F7AB1">
      <w:pPr>
        <w:pStyle w:val="Bodytext20"/>
        <w:shd w:val="clear" w:color="auto" w:fill="auto"/>
        <w:spacing w:after="166" w:line="200" w:lineRule="exact"/>
        <w:ind w:firstLine="0"/>
      </w:pPr>
      <w:r>
        <w:t>During the performance of this contract, the contractor agrees as follows:</w:t>
      </w:r>
    </w:p>
    <w:p w14:paraId="340B42ED" w14:textId="77777777" w:rsidR="00F279EA" w:rsidRDefault="000F7AB1">
      <w:pPr>
        <w:pStyle w:val="Bodytext20"/>
        <w:numPr>
          <w:ilvl w:val="0"/>
          <w:numId w:val="19"/>
        </w:numPr>
        <w:shd w:val="clear" w:color="auto" w:fill="auto"/>
        <w:tabs>
          <w:tab w:val="left" w:pos="675"/>
        </w:tabs>
        <w:spacing w:after="240" w:line="240" w:lineRule="exact"/>
        <w:ind w:left="660" w:right="200" w:hanging="500"/>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F1342A9" w14:textId="77777777" w:rsidR="00F279EA" w:rsidRDefault="000F7AB1">
      <w:pPr>
        <w:pStyle w:val="Bodytext20"/>
        <w:numPr>
          <w:ilvl w:val="0"/>
          <w:numId w:val="19"/>
        </w:numPr>
        <w:shd w:val="clear" w:color="auto" w:fill="auto"/>
        <w:tabs>
          <w:tab w:val="left" w:pos="675"/>
        </w:tabs>
        <w:spacing w:after="240" w:line="240" w:lineRule="exact"/>
        <w:ind w:left="660" w:right="200" w:hanging="500"/>
      </w:pPr>
      <w: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0F11418" w14:textId="77777777" w:rsidR="00F279EA" w:rsidRDefault="000F7AB1">
      <w:pPr>
        <w:pStyle w:val="Bodytext20"/>
        <w:numPr>
          <w:ilvl w:val="0"/>
          <w:numId w:val="19"/>
        </w:numPr>
        <w:shd w:val="clear" w:color="auto" w:fill="auto"/>
        <w:tabs>
          <w:tab w:val="left" w:pos="675"/>
        </w:tabs>
        <w:spacing w:after="236" w:line="240" w:lineRule="exact"/>
        <w:ind w:left="660" w:right="200" w:hanging="500"/>
      </w:pPr>
      <w: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0B9C8B84" w14:textId="77777777" w:rsidR="00F279EA" w:rsidRDefault="000F7AB1">
      <w:pPr>
        <w:pStyle w:val="Bodytext20"/>
        <w:numPr>
          <w:ilvl w:val="0"/>
          <w:numId w:val="19"/>
        </w:numPr>
        <w:shd w:val="clear" w:color="auto" w:fill="auto"/>
        <w:tabs>
          <w:tab w:val="left" w:pos="675"/>
        </w:tabs>
        <w:spacing w:after="244"/>
        <w:ind w:left="660" w:right="200" w:hanging="500"/>
      </w:pPr>
      <w:r>
        <w:t>The contractor will comply with all provisions of Executive Order 11246 of September 24, 1965, “Equal Employment Opportunity” and of the rules, regulations, and relevant orders of the Secretary of Labor.</w:t>
      </w:r>
    </w:p>
    <w:p w14:paraId="0FA0F7EC" w14:textId="77777777" w:rsidR="00F279EA" w:rsidRDefault="000F7AB1">
      <w:pPr>
        <w:pStyle w:val="Bodytext20"/>
        <w:numPr>
          <w:ilvl w:val="0"/>
          <w:numId w:val="19"/>
        </w:numPr>
        <w:shd w:val="clear" w:color="auto" w:fill="auto"/>
        <w:tabs>
          <w:tab w:val="left" w:pos="521"/>
        </w:tabs>
        <w:spacing w:after="236" w:line="240" w:lineRule="exact"/>
        <w:ind w:left="660" w:right="200" w:hanging="660"/>
      </w:pPr>
      <w: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D53D3F7" w14:textId="77777777" w:rsidR="00F279EA" w:rsidRDefault="000F7AB1">
      <w:pPr>
        <w:pStyle w:val="Bodytext20"/>
        <w:numPr>
          <w:ilvl w:val="0"/>
          <w:numId w:val="19"/>
        </w:numPr>
        <w:shd w:val="clear" w:color="auto" w:fill="auto"/>
        <w:tabs>
          <w:tab w:val="left" w:pos="521"/>
        </w:tabs>
        <w:spacing w:after="0"/>
        <w:ind w:left="660" w:right="200" w:hanging="660"/>
        <w:sectPr w:rsidR="00F279EA">
          <w:pgSz w:w="12240" w:h="15840"/>
          <w:pgMar w:top="1279" w:right="1079" w:bottom="1432" w:left="885" w:header="0" w:footer="3" w:gutter="0"/>
          <w:cols w:space="720"/>
          <w:noEndnote/>
          <w:docGrid w:linePitch="360"/>
        </w:sectPr>
      </w:pPr>
      <w: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w:t>
      </w:r>
    </w:p>
    <w:p w14:paraId="03F787E8" w14:textId="77777777" w:rsidR="00F279EA" w:rsidRDefault="000F7AB1">
      <w:pPr>
        <w:pStyle w:val="Bodytext20"/>
        <w:shd w:val="clear" w:color="auto" w:fill="auto"/>
        <w:spacing w:after="176" w:line="240" w:lineRule="exact"/>
        <w:ind w:left="800" w:firstLine="0"/>
      </w:pPr>
      <w:r>
        <w:lastRenderedPageBreak/>
        <w:t>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A2590F5" w14:textId="776B545B" w:rsidR="00F279EA" w:rsidRDefault="000F7AB1" w:rsidP="008344DC">
      <w:pPr>
        <w:pStyle w:val="Bodytext20"/>
        <w:numPr>
          <w:ilvl w:val="0"/>
          <w:numId w:val="19"/>
        </w:numPr>
        <w:shd w:val="clear" w:color="auto" w:fill="auto"/>
        <w:spacing w:after="169"/>
        <w:ind w:left="800" w:hanging="480"/>
      </w:pPr>
      <w:r>
        <w:t xml:space="preserve"> The contractor will include the portion of the sentence immediately preceding paragraph and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1E36D5A5" w14:textId="77777777" w:rsidR="00F279EA" w:rsidRDefault="000F7AB1">
      <w:pPr>
        <w:pStyle w:val="Heading40"/>
        <w:keepNext/>
        <w:keepLines/>
        <w:shd w:val="clear" w:color="auto" w:fill="auto"/>
        <w:spacing w:before="0" w:line="259" w:lineRule="exact"/>
        <w:ind w:firstLine="0"/>
      </w:pPr>
      <w:bookmarkStart w:id="20" w:name="bookmark21"/>
      <w:r>
        <w:t>Small and Minority Businesses, Women’s Business Enterprises and Labor Surplus Area Firms</w:t>
      </w:r>
      <w:bookmarkEnd w:id="20"/>
    </w:p>
    <w:p w14:paraId="38AED370" w14:textId="77777777" w:rsidR="00F279EA" w:rsidRDefault="000F7AB1">
      <w:pPr>
        <w:pStyle w:val="Bodytext20"/>
        <w:shd w:val="clear" w:color="auto" w:fill="auto"/>
        <w:spacing w:after="0" w:line="259" w:lineRule="exact"/>
        <w:ind w:firstLine="0"/>
      </w:pPr>
      <w:r>
        <w:t>The Contractor agrees to take all necessary affirmative steps to assure that minority businesses, women’s business enterprises, and labor surplus area firms are used when possible. Affirmative steps must include:</w:t>
      </w:r>
    </w:p>
    <w:p w14:paraId="25F247E1" w14:textId="77777777" w:rsidR="00F279EA" w:rsidRDefault="000F7AB1">
      <w:pPr>
        <w:pStyle w:val="Bodytext20"/>
        <w:numPr>
          <w:ilvl w:val="0"/>
          <w:numId w:val="20"/>
        </w:numPr>
        <w:shd w:val="clear" w:color="auto" w:fill="auto"/>
        <w:tabs>
          <w:tab w:val="left" w:pos="799"/>
        </w:tabs>
        <w:spacing w:after="0" w:line="259" w:lineRule="exact"/>
        <w:ind w:left="800" w:hanging="340"/>
      </w:pPr>
      <w:r>
        <w:t>Placing qualified small and minority businesses and women’s business enterprises on solicitation lists;</w:t>
      </w:r>
    </w:p>
    <w:p w14:paraId="5ABC548F" w14:textId="77777777" w:rsidR="00F279EA" w:rsidRDefault="000F7AB1">
      <w:pPr>
        <w:pStyle w:val="Bodytext20"/>
        <w:numPr>
          <w:ilvl w:val="0"/>
          <w:numId w:val="20"/>
        </w:numPr>
        <w:shd w:val="clear" w:color="auto" w:fill="auto"/>
        <w:tabs>
          <w:tab w:val="left" w:pos="799"/>
        </w:tabs>
        <w:spacing w:after="0" w:line="240" w:lineRule="exact"/>
        <w:ind w:left="800" w:hanging="340"/>
      </w:pPr>
      <w:r>
        <w:t>Assuring that small and minority businesses, and women’s business enterprises are solicited whenever they are potential sources;</w:t>
      </w:r>
    </w:p>
    <w:p w14:paraId="0604D947" w14:textId="77777777" w:rsidR="00F279EA" w:rsidRDefault="000F7AB1">
      <w:pPr>
        <w:pStyle w:val="Bodytext20"/>
        <w:numPr>
          <w:ilvl w:val="0"/>
          <w:numId w:val="20"/>
        </w:numPr>
        <w:shd w:val="clear" w:color="auto" w:fill="auto"/>
        <w:tabs>
          <w:tab w:val="left" w:pos="799"/>
        </w:tabs>
        <w:spacing w:after="0" w:line="240" w:lineRule="exact"/>
        <w:ind w:left="800" w:hanging="340"/>
      </w:pPr>
      <w:r>
        <w:t>Dividing total requirements, when economically feasible, into smaller tasks or quantities to permit maximum participation by small and minority businesses, and women’s business enterprises;</w:t>
      </w:r>
    </w:p>
    <w:p w14:paraId="03103EC8" w14:textId="77777777" w:rsidR="00F279EA" w:rsidRDefault="000F7AB1">
      <w:pPr>
        <w:pStyle w:val="Bodytext20"/>
        <w:numPr>
          <w:ilvl w:val="0"/>
          <w:numId w:val="20"/>
        </w:numPr>
        <w:shd w:val="clear" w:color="auto" w:fill="auto"/>
        <w:tabs>
          <w:tab w:val="left" w:pos="799"/>
        </w:tabs>
        <w:spacing w:after="0" w:line="240" w:lineRule="exact"/>
        <w:ind w:left="800" w:hanging="340"/>
      </w:pPr>
      <w:r>
        <w:t>Establishing delivery schedules, where the requirement permits, which encourage participation by small and minority businesses, and women’s business enterprises;</w:t>
      </w:r>
    </w:p>
    <w:p w14:paraId="214524CC" w14:textId="77777777" w:rsidR="00F279EA" w:rsidRDefault="000F7AB1">
      <w:pPr>
        <w:pStyle w:val="Bodytext20"/>
        <w:numPr>
          <w:ilvl w:val="0"/>
          <w:numId w:val="20"/>
        </w:numPr>
        <w:shd w:val="clear" w:color="auto" w:fill="auto"/>
        <w:tabs>
          <w:tab w:val="left" w:pos="799"/>
        </w:tabs>
        <w:spacing w:after="0" w:line="240" w:lineRule="exact"/>
        <w:ind w:left="800" w:hanging="340"/>
      </w:pPr>
      <w:r>
        <w:t>Using the services and assistance, as appropriate, of such organizations as the Small Business Administration and the Minority Business Development Agency of the Department of Commerce; and</w:t>
      </w:r>
    </w:p>
    <w:p w14:paraId="74A16B0B" w14:textId="77777777" w:rsidR="00F279EA" w:rsidRDefault="000F7AB1">
      <w:pPr>
        <w:pStyle w:val="Bodytext20"/>
        <w:numPr>
          <w:ilvl w:val="0"/>
          <w:numId w:val="20"/>
        </w:numPr>
        <w:shd w:val="clear" w:color="auto" w:fill="auto"/>
        <w:tabs>
          <w:tab w:val="left" w:pos="799"/>
        </w:tabs>
        <w:spacing w:after="161" w:line="240" w:lineRule="exact"/>
        <w:ind w:left="800" w:hanging="340"/>
      </w:pPr>
      <w:r>
        <w:t>The Contractor shall, if subcontracts are to be let, take the affirmative steps listed in paragraphs (1) through (5) of this section.</w:t>
      </w:r>
    </w:p>
    <w:p w14:paraId="6F947A08" w14:textId="77777777" w:rsidR="00F279EA" w:rsidRDefault="000F7AB1">
      <w:pPr>
        <w:pStyle w:val="Heading40"/>
        <w:keepNext/>
        <w:keepLines/>
        <w:shd w:val="clear" w:color="auto" w:fill="auto"/>
        <w:spacing w:before="0" w:line="264" w:lineRule="exact"/>
        <w:ind w:firstLine="0"/>
      </w:pPr>
      <w:bookmarkStart w:id="21" w:name="bookmark22"/>
      <w:r>
        <w:t>Disadvantaged Business Enterprises (DBE) Contractors.</w:t>
      </w:r>
      <w:bookmarkEnd w:id="21"/>
    </w:p>
    <w:p w14:paraId="2E1A7A9F" w14:textId="77777777" w:rsidR="00F279EA" w:rsidRDefault="000F7AB1">
      <w:pPr>
        <w:pStyle w:val="Bodytext20"/>
        <w:shd w:val="clear" w:color="auto" w:fill="auto"/>
        <w:spacing w:after="199" w:line="264" w:lineRule="exact"/>
        <w:ind w:firstLine="0"/>
      </w:pPr>
      <w:r>
        <w:t>Contractor agrees to ensure that Disadvantaged Business Enterprises as defined in 49 C.F.R., Part 23, as amended, have the maximum opportunity to participate in the performance of contracts and this agreement. In this regard, contractor shall take all necessary and reasonable steps in accordance with 49 C.F.R., Part 23, as amended, to ensure that the Disadvantaged Business Enterprises have the maximum opportunity to compete for and perform contracts. The contractor shall not discriminate on the basis of race, color, national origin or sex in the award and performance of federal assisted contracts.</w:t>
      </w:r>
    </w:p>
    <w:p w14:paraId="48DEE706" w14:textId="77777777" w:rsidR="00F279EA" w:rsidRDefault="000F7AB1">
      <w:pPr>
        <w:pStyle w:val="Heading40"/>
        <w:keepNext/>
        <w:keepLines/>
        <w:shd w:val="clear" w:color="auto" w:fill="auto"/>
        <w:spacing w:before="0"/>
        <w:ind w:firstLine="0"/>
      </w:pPr>
      <w:bookmarkStart w:id="22" w:name="bookmark23"/>
      <w:r>
        <w:t>Contract Work Hours and Safety Standards Act.</w:t>
      </w:r>
      <w:bookmarkEnd w:id="22"/>
    </w:p>
    <w:p w14:paraId="2A51B30A" w14:textId="77777777" w:rsidR="00F279EA" w:rsidRDefault="000F7AB1">
      <w:pPr>
        <w:pStyle w:val="Bodytext20"/>
        <w:numPr>
          <w:ilvl w:val="0"/>
          <w:numId w:val="21"/>
        </w:numPr>
        <w:shd w:val="clear" w:color="auto" w:fill="auto"/>
        <w:tabs>
          <w:tab w:val="left" w:pos="799"/>
        </w:tabs>
        <w:spacing w:after="0" w:line="240" w:lineRule="exact"/>
        <w:ind w:left="800" w:hanging="340"/>
      </w:pPr>
      <w:r>
        <w:rPr>
          <w:rStyle w:val="Bodytext21"/>
        </w:rPr>
        <w:t>Applicability:</w:t>
      </w:r>
      <w:r>
        <w:t xml:space="preserve"> This requirement applies to all FEMA grant and cooperative agreement programs.</w:t>
      </w:r>
    </w:p>
    <w:p w14:paraId="1B4E42A7" w14:textId="77777777" w:rsidR="00F279EA" w:rsidRDefault="000F7AB1">
      <w:pPr>
        <w:pStyle w:val="Bodytext20"/>
        <w:numPr>
          <w:ilvl w:val="0"/>
          <w:numId w:val="21"/>
        </w:numPr>
        <w:shd w:val="clear" w:color="auto" w:fill="auto"/>
        <w:tabs>
          <w:tab w:val="left" w:pos="799"/>
        </w:tabs>
        <w:spacing w:after="0" w:line="240" w:lineRule="exact"/>
        <w:ind w:left="800" w:hanging="340"/>
      </w:pPr>
      <w:r>
        <w:t xml:space="preserve">Where applicable </w:t>
      </w:r>
      <w:r>
        <w:rPr>
          <w:rStyle w:val="Bodytext21"/>
        </w:rPr>
        <w:t>(see</w:t>
      </w:r>
      <w:r>
        <w:t xml:space="preserve"> 40 U.S.C. § 3701), all contracts awarded by the </w:t>
      </w:r>
      <w:proofErr w:type="spellStart"/>
      <w:proofErr w:type="gramStart"/>
      <w:r>
        <w:t>non Federal</w:t>
      </w:r>
      <w:proofErr w:type="spellEnd"/>
      <w:proofErr w:type="gramEnd"/>
      <w:r>
        <w:t xml:space="preserve"> entity in excess of $100,000 that involve the employment of mechanics or laborers must include a provision for compliance with 40 U.S.C. §§ 3702 and 3704, as supplemented by Department of Labor regulations at 29 C.F.R. Part 5. </w:t>
      </w:r>
      <w:r>
        <w:rPr>
          <w:rStyle w:val="Bodytext21"/>
        </w:rPr>
        <w:t>See</w:t>
      </w:r>
      <w:r>
        <w:t xml:space="preserve"> 2 C.F.R. Part 200, Appendix </w:t>
      </w:r>
      <w:r>
        <w:rPr>
          <w:rStyle w:val="Bodytext2Bold"/>
        </w:rPr>
        <w:t xml:space="preserve">II, </w:t>
      </w:r>
      <w:r>
        <w:t>^ E.</w:t>
      </w:r>
    </w:p>
    <w:p w14:paraId="245FC71A" w14:textId="77777777" w:rsidR="00F279EA" w:rsidRDefault="000F7AB1">
      <w:pPr>
        <w:pStyle w:val="Bodytext20"/>
        <w:numPr>
          <w:ilvl w:val="0"/>
          <w:numId w:val="21"/>
        </w:numPr>
        <w:shd w:val="clear" w:color="auto" w:fill="auto"/>
        <w:tabs>
          <w:tab w:val="left" w:pos="799"/>
        </w:tabs>
        <w:spacing w:after="0" w:line="240" w:lineRule="exact"/>
        <w:ind w:left="800" w:hanging="340"/>
      </w:pPr>
      <w:r>
        <w:t>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w:t>
      </w:r>
    </w:p>
    <w:p w14:paraId="09660066" w14:textId="77777777" w:rsidR="00F279EA" w:rsidRDefault="000F7AB1">
      <w:pPr>
        <w:pStyle w:val="Bodytext20"/>
        <w:numPr>
          <w:ilvl w:val="0"/>
          <w:numId w:val="21"/>
        </w:numPr>
        <w:shd w:val="clear" w:color="auto" w:fill="auto"/>
        <w:tabs>
          <w:tab w:val="left" w:pos="799"/>
        </w:tabs>
        <w:spacing w:after="0" w:line="240" w:lineRule="exact"/>
        <w:ind w:left="800" w:hanging="340"/>
      </w:pPr>
      <w:r>
        <w:t>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929F544" w14:textId="77777777" w:rsidR="00F279EA" w:rsidRDefault="000F7AB1">
      <w:pPr>
        <w:pStyle w:val="Bodytext20"/>
        <w:numPr>
          <w:ilvl w:val="0"/>
          <w:numId w:val="21"/>
        </w:numPr>
        <w:shd w:val="clear" w:color="auto" w:fill="auto"/>
        <w:tabs>
          <w:tab w:val="left" w:pos="799"/>
        </w:tabs>
        <w:spacing w:after="0" w:line="240" w:lineRule="exact"/>
        <w:ind w:left="800" w:hanging="340"/>
        <w:sectPr w:rsidR="00F279EA">
          <w:headerReference w:type="even" r:id="rId28"/>
          <w:headerReference w:type="default" r:id="rId29"/>
          <w:pgSz w:w="12240" w:h="15840"/>
          <w:pgMar w:top="1279" w:right="1079" w:bottom="1432" w:left="885" w:header="0" w:footer="3" w:gutter="0"/>
          <w:cols w:space="720"/>
          <w:noEndnote/>
          <w:titlePg/>
          <w:docGrid w:linePitch="360"/>
        </w:sectPr>
      </w:pPr>
      <w:r>
        <w:t>The regulation at 29 C.F.R. § 5.5(b) provides the required contract clause concerning compliance with the Contract Work Hours and Safety Standards Act:</w:t>
      </w:r>
    </w:p>
    <w:p w14:paraId="49B2EB9F" w14:textId="77777777" w:rsidR="00F279EA" w:rsidRDefault="000F7AB1">
      <w:pPr>
        <w:pStyle w:val="Bodytext20"/>
        <w:numPr>
          <w:ilvl w:val="0"/>
          <w:numId w:val="22"/>
        </w:numPr>
        <w:shd w:val="clear" w:color="auto" w:fill="auto"/>
        <w:tabs>
          <w:tab w:val="left" w:pos="1518"/>
        </w:tabs>
        <w:spacing w:after="240" w:line="240" w:lineRule="exact"/>
        <w:ind w:left="980" w:right="140" w:hanging="140"/>
      </w:pPr>
      <w:r>
        <w:rPr>
          <w:rStyle w:val="Bodytext21"/>
        </w:rPr>
        <w:lastRenderedPageBreak/>
        <w:t>Overtime requirements.</w:t>
      </w:r>
      <w: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061C42" w14:textId="77777777" w:rsidR="00F279EA" w:rsidRDefault="000F7AB1">
      <w:pPr>
        <w:pStyle w:val="Bodytext20"/>
        <w:numPr>
          <w:ilvl w:val="0"/>
          <w:numId w:val="22"/>
        </w:numPr>
        <w:shd w:val="clear" w:color="auto" w:fill="auto"/>
        <w:tabs>
          <w:tab w:val="left" w:pos="1518"/>
        </w:tabs>
        <w:spacing w:after="240" w:line="240" w:lineRule="exact"/>
        <w:ind w:left="980" w:right="140" w:hanging="140"/>
      </w:pPr>
      <w:r>
        <w:rPr>
          <w:rStyle w:val="Bodytext21"/>
        </w:rPr>
        <w:t>Violation: liability for unpaid wages: liquidated damages</w:t>
      </w:r>
      <w:r>
        <w:t>.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35770697" w14:textId="77777777" w:rsidR="00F279EA" w:rsidRDefault="000F7AB1">
      <w:pPr>
        <w:pStyle w:val="Bodytext20"/>
        <w:numPr>
          <w:ilvl w:val="0"/>
          <w:numId w:val="22"/>
        </w:numPr>
        <w:shd w:val="clear" w:color="auto" w:fill="auto"/>
        <w:tabs>
          <w:tab w:val="left" w:pos="1518"/>
        </w:tabs>
        <w:spacing w:after="244" w:line="240" w:lineRule="exact"/>
        <w:ind w:left="980" w:right="140" w:hanging="140"/>
      </w:pPr>
      <w:r>
        <w:rPr>
          <w:rStyle w:val="Bodytext21"/>
        </w:rPr>
        <w:t>Withholding for unpaid wages and liquidated damages</w:t>
      </w:r>
      <w:r>
        <w:t>. Owner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2449703" w14:textId="77777777" w:rsidR="00F279EA" w:rsidRDefault="000F7AB1">
      <w:pPr>
        <w:pStyle w:val="Bodytext20"/>
        <w:numPr>
          <w:ilvl w:val="0"/>
          <w:numId w:val="22"/>
        </w:numPr>
        <w:shd w:val="clear" w:color="auto" w:fill="auto"/>
        <w:tabs>
          <w:tab w:val="left" w:pos="1518"/>
        </w:tabs>
        <w:spacing w:after="236" w:line="235" w:lineRule="exact"/>
        <w:ind w:left="980" w:right="140" w:hanging="140"/>
      </w:pPr>
      <w:r>
        <w:rPr>
          <w:rStyle w:val="Bodytext21"/>
        </w:rPr>
        <w:t>Subcontracts</w:t>
      </w:r>
      <w:r>
        <w:t>.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0C6224DC" w14:textId="77777777" w:rsidR="00F279EA" w:rsidRDefault="000F7AB1">
      <w:pPr>
        <w:pStyle w:val="Heading40"/>
        <w:keepNext/>
        <w:keepLines/>
        <w:shd w:val="clear" w:color="auto" w:fill="auto"/>
        <w:spacing w:before="0"/>
        <w:ind w:firstLine="0"/>
      </w:pPr>
      <w:bookmarkStart w:id="23" w:name="bookmark24"/>
      <w:r>
        <w:t>Rights to Inventions Made Under a Contract Agreement</w:t>
      </w:r>
      <w:bookmarkEnd w:id="23"/>
    </w:p>
    <w:p w14:paraId="2C2CCC70" w14:textId="77777777" w:rsidR="00F279EA" w:rsidRDefault="000F7AB1">
      <w:pPr>
        <w:pStyle w:val="Bodytext20"/>
        <w:shd w:val="clear" w:color="auto" w:fill="auto"/>
        <w:spacing w:after="240" w:line="240" w:lineRule="exact"/>
        <w:ind w:firstLine="0"/>
      </w:pPr>
      <w:r>
        <w:t>If the Federal award meets the definition of “funding agreement” under 37 CFR '401.2(a) and the recipient or subrecipient wishes to enter into a contract with a small business or nonprofit organization regarding the substitution of parties, assignment or performance of experimental, developmental, or research work under that “funding agreement,” the recipient or subrecipient must comply with requirements of 37 CFR Part 401, “Rights to Inventions Made by Nonprofit Organizations and Small Business Firms Under Government Grants, Contracts and Cooperative Agreements,” and any implementing regulations issued by the awarding agency.</w:t>
      </w:r>
    </w:p>
    <w:p w14:paraId="4DABA739" w14:textId="77777777" w:rsidR="00F279EA" w:rsidRDefault="000F7AB1">
      <w:pPr>
        <w:pStyle w:val="Heading40"/>
        <w:keepNext/>
        <w:keepLines/>
        <w:shd w:val="clear" w:color="auto" w:fill="auto"/>
        <w:spacing w:before="0"/>
        <w:ind w:firstLine="0"/>
      </w:pPr>
      <w:bookmarkStart w:id="24" w:name="bookmark25"/>
      <w:r>
        <w:t>Compliance with Clean Air Act and the Federal Water Pollution Control Acts</w:t>
      </w:r>
      <w:bookmarkEnd w:id="24"/>
    </w:p>
    <w:p w14:paraId="4D3B1AEF" w14:textId="77777777" w:rsidR="00F279EA" w:rsidRDefault="000F7AB1">
      <w:pPr>
        <w:pStyle w:val="Bodytext20"/>
        <w:shd w:val="clear" w:color="auto" w:fill="auto"/>
        <w:spacing w:after="240" w:line="240" w:lineRule="exact"/>
        <w:ind w:right="320" w:firstLine="0"/>
      </w:pPr>
      <w: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F852BDF" w14:textId="77777777" w:rsidR="00F279EA" w:rsidRDefault="000F7AB1">
      <w:pPr>
        <w:pStyle w:val="Heading40"/>
        <w:keepNext/>
        <w:keepLines/>
        <w:shd w:val="clear" w:color="auto" w:fill="auto"/>
        <w:spacing w:before="0"/>
        <w:ind w:firstLine="0"/>
      </w:pPr>
      <w:bookmarkStart w:id="25" w:name="bookmark26"/>
      <w:r>
        <w:t>Debarment and Suspension (Executive Orders 12549 and 12689)</w:t>
      </w:r>
      <w:bookmarkEnd w:id="25"/>
    </w:p>
    <w:p w14:paraId="62F0FD2D" w14:textId="77777777" w:rsidR="00F279EA" w:rsidRDefault="000F7AB1">
      <w:pPr>
        <w:pStyle w:val="Bodytext20"/>
        <w:shd w:val="clear" w:color="auto" w:fill="auto"/>
        <w:spacing w:after="0" w:line="240" w:lineRule="exact"/>
        <w:ind w:right="320" w:firstLine="0"/>
        <w:sectPr w:rsidR="00F279EA">
          <w:pgSz w:w="12240" w:h="15840"/>
          <w:pgMar w:top="2083" w:right="1060" w:bottom="1387" w:left="913" w:header="0" w:footer="3" w:gutter="0"/>
          <w:cols w:space="720"/>
          <w:noEndnote/>
          <w:docGrid w:linePitch="360"/>
        </w:sectPr>
      </w:pPr>
      <w:r>
        <w:t>The Contractor certifies, by entering into this Contract, that neither it nor its principals are presently debarred, suspended, or otherwise excluded from or ineligible for participation in federally-assisted programs under Executive Orders 12549 (3 CFR Part 1986 Comp., p. 189) and 12689 (3 CFR Part 1989 Comp., p. 235). The term “principal” for purposes of this Contract is defined as an officer, director, owner, partner, key employee, or other person with primary management or supervisory responsibilities, or a person who has a critical influence on or substantive control</w:t>
      </w:r>
    </w:p>
    <w:p w14:paraId="522D883B" w14:textId="77777777" w:rsidR="00F279EA" w:rsidRDefault="000F7AB1">
      <w:pPr>
        <w:pStyle w:val="Bodytext20"/>
        <w:shd w:val="clear" w:color="auto" w:fill="auto"/>
        <w:spacing w:after="240"/>
        <w:ind w:right="240" w:firstLine="0"/>
      </w:pPr>
      <w:r>
        <w:lastRenderedPageBreak/>
        <w:t>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37D013F4" w14:textId="77777777" w:rsidR="00F279EA" w:rsidRDefault="000F7AB1">
      <w:pPr>
        <w:pStyle w:val="Heading40"/>
        <w:keepNext/>
        <w:keepLines/>
        <w:shd w:val="clear" w:color="auto" w:fill="auto"/>
        <w:spacing w:before="0" w:line="245" w:lineRule="exact"/>
        <w:ind w:firstLine="0"/>
      </w:pPr>
      <w:bookmarkStart w:id="26" w:name="bookmark27"/>
      <w:r>
        <w:t>Byrd Anti-Lobbying Amendment</w:t>
      </w:r>
      <w:bookmarkEnd w:id="26"/>
    </w:p>
    <w:p w14:paraId="449A4D49" w14:textId="77777777" w:rsidR="00F279EA" w:rsidRDefault="000F7AB1">
      <w:pPr>
        <w:pStyle w:val="Bodytext20"/>
        <w:shd w:val="clear" w:color="auto" w:fill="auto"/>
        <w:spacing w:after="229"/>
        <w:ind w:firstLine="0"/>
      </w:pPr>
      <w:r>
        <w:t>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in connection with obtaining any Federal contract, grant or any other award covered by 31 USC § 1352.</w:t>
      </w:r>
    </w:p>
    <w:p w14:paraId="6E93B498" w14:textId="77777777" w:rsidR="00F279EA" w:rsidRDefault="000F7AB1">
      <w:pPr>
        <w:pStyle w:val="Heading40"/>
        <w:keepNext/>
        <w:keepLines/>
        <w:shd w:val="clear" w:color="auto" w:fill="auto"/>
        <w:spacing w:before="0" w:line="259" w:lineRule="exact"/>
        <w:ind w:firstLine="0"/>
      </w:pPr>
      <w:bookmarkStart w:id="27" w:name="bookmark28"/>
      <w:r>
        <w:t>Certification Regarding Lobbying</w:t>
      </w:r>
      <w:bookmarkEnd w:id="27"/>
    </w:p>
    <w:p w14:paraId="33842B92" w14:textId="77777777" w:rsidR="00F279EA" w:rsidRDefault="000F7AB1">
      <w:pPr>
        <w:pStyle w:val="Bodytext20"/>
        <w:shd w:val="clear" w:color="auto" w:fill="auto"/>
        <w:spacing w:after="255" w:line="259" w:lineRule="exact"/>
        <w:ind w:right="240" w:firstLine="0"/>
      </w:pPr>
      <w:r>
        <w:t>Certification for Contracts, Grants, Loans, and Cooperative Agreements (See attached certification regarding lobbying.</w:t>
      </w:r>
    </w:p>
    <w:p w14:paraId="70885FB8" w14:textId="77777777" w:rsidR="00F279EA" w:rsidRDefault="000F7AB1">
      <w:pPr>
        <w:pStyle w:val="Bodytext20"/>
        <w:shd w:val="clear" w:color="auto" w:fill="auto"/>
        <w:spacing w:after="240" w:line="240" w:lineRule="exact"/>
        <w:ind w:right="240" w:firstLine="0"/>
      </w:pPr>
      <w:r>
        <w:t>Contractor shall file the required certification: The undersigned certifies, to the best of his or her knowledge and belief, that:</w:t>
      </w:r>
    </w:p>
    <w:p w14:paraId="3ACD1453" w14:textId="77777777" w:rsidR="00F279EA" w:rsidRDefault="000F7AB1">
      <w:pPr>
        <w:pStyle w:val="Bodytext20"/>
        <w:shd w:val="clear" w:color="auto" w:fill="auto"/>
        <w:spacing w:after="240" w:line="240" w:lineRule="exact"/>
        <w:ind w:right="240" w:firstLine="0"/>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917F01" w14:textId="77777777" w:rsidR="00F279EA" w:rsidRDefault="000F7AB1">
      <w:pPr>
        <w:pStyle w:val="Bodytext20"/>
        <w:shd w:val="clear" w:color="auto" w:fill="auto"/>
        <w:spacing w:after="240" w:line="240" w:lineRule="exact"/>
        <w:ind w:right="240" w:firstLine="0"/>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0C234D0" w14:textId="77777777" w:rsidR="00F279EA" w:rsidRDefault="000F7AB1">
      <w:pPr>
        <w:pStyle w:val="Bodytext20"/>
        <w:shd w:val="clear" w:color="auto" w:fill="auto"/>
        <w:spacing w:after="240" w:line="240" w:lineRule="exact"/>
        <w:ind w:firstLine="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570D52C" w14:textId="77777777" w:rsidR="00F279EA" w:rsidRDefault="000F7AB1">
      <w:pPr>
        <w:pStyle w:val="Heading40"/>
        <w:keepNext/>
        <w:keepLines/>
        <w:shd w:val="clear" w:color="auto" w:fill="auto"/>
        <w:spacing w:before="0"/>
        <w:ind w:firstLine="0"/>
      </w:pPr>
      <w:bookmarkStart w:id="28" w:name="bookmark29"/>
      <w:r>
        <w:t>Procurement of Recovered Materials</w:t>
      </w:r>
      <w:bookmarkEnd w:id="28"/>
    </w:p>
    <w:p w14:paraId="74AEC901" w14:textId="77777777" w:rsidR="00F279EA" w:rsidRDefault="000F7AB1">
      <w:pPr>
        <w:pStyle w:val="Bodytext20"/>
        <w:numPr>
          <w:ilvl w:val="0"/>
          <w:numId w:val="23"/>
        </w:numPr>
        <w:shd w:val="clear" w:color="auto" w:fill="auto"/>
        <w:tabs>
          <w:tab w:val="left" w:pos="382"/>
        </w:tabs>
        <w:spacing w:after="0" w:line="240" w:lineRule="exact"/>
        <w:ind w:left="380" w:hanging="380"/>
        <w:jc w:val="left"/>
      </w:pPr>
      <w:r>
        <w:t>In the performance of this contract, the Contractor shall make maximum use of products containing recovered materials that are EPA-designated items unless the product cannot be acquired—</w:t>
      </w:r>
    </w:p>
    <w:p w14:paraId="70622B43" w14:textId="77777777" w:rsidR="00F279EA" w:rsidRDefault="000F7AB1">
      <w:pPr>
        <w:pStyle w:val="Bodytext20"/>
        <w:numPr>
          <w:ilvl w:val="0"/>
          <w:numId w:val="24"/>
        </w:numPr>
        <w:shd w:val="clear" w:color="auto" w:fill="auto"/>
        <w:tabs>
          <w:tab w:val="left" w:pos="699"/>
        </w:tabs>
        <w:spacing w:after="0" w:line="240" w:lineRule="exact"/>
        <w:ind w:left="380" w:firstLine="0"/>
      </w:pPr>
      <w:r>
        <w:t>Competitively within a timeframe providing for compliance with the contract performance schedule;</w:t>
      </w:r>
    </w:p>
    <w:p w14:paraId="0122ABF2" w14:textId="77777777" w:rsidR="00F279EA" w:rsidRDefault="000F7AB1">
      <w:pPr>
        <w:pStyle w:val="Bodytext20"/>
        <w:numPr>
          <w:ilvl w:val="0"/>
          <w:numId w:val="24"/>
        </w:numPr>
        <w:shd w:val="clear" w:color="auto" w:fill="auto"/>
        <w:tabs>
          <w:tab w:val="left" w:pos="766"/>
        </w:tabs>
        <w:spacing w:after="0" w:line="240" w:lineRule="exact"/>
        <w:ind w:left="380" w:firstLine="0"/>
      </w:pPr>
      <w:r>
        <w:t>Meeting contract performance requirements; or</w:t>
      </w:r>
    </w:p>
    <w:p w14:paraId="2A2B071B" w14:textId="2E2EED0A" w:rsidR="00F279EA" w:rsidRDefault="0043740D" w:rsidP="0043740D">
      <w:pPr>
        <w:pStyle w:val="Bodytext20"/>
        <w:numPr>
          <w:ilvl w:val="0"/>
          <w:numId w:val="24"/>
        </w:numPr>
        <w:shd w:val="clear" w:color="auto" w:fill="auto"/>
        <w:tabs>
          <w:tab w:val="left" w:pos="724"/>
        </w:tabs>
        <w:spacing w:after="0" w:line="240" w:lineRule="exact"/>
        <w:ind w:left="360" w:firstLine="0"/>
      </w:pPr>
      <w:r>
        <w:t xml:space="preserve"> </w:t>
      </w:r>
      <w:r w:rsidR="000F7AB1">
        <w:t>At a reasonable price.</w:t>
      </w:r>
    </w:p>
    <w:p w14:paraId="4FBC6662" w14:textId="13533430" w:rsidR="00F279EA" w:rsidRDefault="000F7AB1">
      <w:pPr>
        <w:pStyle w:val="Bodytext20"/>
        <w:numPr>
          <w:ilvl w:val="0"/>
          <w:numId w:val="23"/>
        </w:numPr>
        <w:shd w:val="clear" w:color="auto" w:fill="auto"/>
        <w:tabs>
          <w:tab w:val="left" w:pos="382"/>
        </w:tabs>
        <w:spacing w:after="240" w:line="240" w:lineRule="exact"/>
        <w:ind w:left="380" w:hanging="380"/>
        <w:jc w:val="left"/>
      </w:pPr>
      <w:r>
        <w:t xml:space="preserve">Information about this requirement is available at EPA’s Comprehensive Procurement Guidelines web site, </w:t>
      </w:r>
      <w:hyperlink r:id="rId30" w:history="1">
        <w:r w:rsidR="004D622C" w:rsidRPr="004161D8">
          <w:rPr>
            <w:rStyle w:val="Hyperlink"/>
          </w:rPr>
          <w:t>http://www.cpa.uov/cpu/</w:t>
        </w:r>
      </w:hyperlink>
      <w:r>
        <w:t xml:space="preserve">. The list of EPA-designate items is available at </w:t>
      </w:r>
      <w:hyperlink r:id="rId31" w:history="1">
        <w:r>
          <w:rPr>
            <w:rStyle w:val="Hyperlink"/>
          </w:rPr>
          <w:t>http://www.cpa.uov/cpu/products.htm</w:t>
        </w:r>
      </w:hyperlink>
      <w:r>
        <w:t>.</w:t>
      </w:r>
    </w:p>
    <w:p w14:paraId="09B09F33" w14:textId="77777777" w:rsidR="00F279EA" w:rsidRDefault="000F7AB1">
      <w:pPr>
        <w:pStyle w:val="Heading40"/>
        <w:keepNext/>
        <w:keepLines/>
        <w:shd w:val="clear" w:color="auto" w:fill="auto"/>
        <w:spacing w:before="0"/>
        <w:ind w:firstLine="0"/>
      </w:pPr>
      <w:bookmarkStart w:id="29" w:name="bookmark30"/>
      <w:r>
        <w:t>DHS Seal, Logo, and Flags</w:t>
      </w:r>
      <w:bookmarkEnd w:id="29"/>
    </w:p>
    <w:p w14:paraId="57D81E60" w14:textId="77777777" w:rsidR="00F279EA" w:rsidRDefault="000F7AB1">
      <w:pPr>
        <w:pStyle w:val="Bodytext20"/>
        <w:shd w:val="clear" w:color="auto" w:fill="auto"/>
        <w:spacing w:after="272" w:line="240" w:lineRule="exact"/>
        <w:ind w:right="240" w:firstLine="0"/>
      </w:pPr>
      <w:r>
        <w:t>Contractor shall not use the DHS seal(s), logos, crests, or reproductions of flags or likenesses of DHS agency officials without specific FEMA pre-approval.</w:t>
      </w:r>
    </w:p>
    <w:p w14:paraId="19122138" w14:textId="77777777" w:rsidR="00F279EA" w:rsidRDefault="000F7AB1">
      <w:pPr>
        <w:pStyle w:val="Heading40"/>
        <w:keepNext/>
        <w:keepLines/>
        <w:shd w:val="clear" w:color="auto" w:fill="auto"/>
        <w:spacing w:before="0" w:line="200" w:lineRule="exact"/>
        <w:ind w:firstLine="0"/>
      </w:pPr>
      <w:bookmarkStart w:id="30" w:name="bookmark31"/>
      <w:r>
        <w:t>Compliance with Federal Law, Regulations, and Executive Orders</w:t>
      </w:r>
      <w:bookmarkEnd w:id="30"/>
    </w:p>
    <w:p w14:paraId="67911ABD" w14:textId="77777777" w:rsidR="00F279EA" w:rsidRDefault="000F7AB1">
      <w:pPr>
        <w:pStyle w:val="Bodytext20"/>
        <w:shd w:val="clear" w:color="auto" w:fill="auto"/>
        <w:spacing w:after="0" w:line="240" w:lineRule="exact"/>
        <w:ind w:firstLine="0"/>
      </w:pPr>
      <w:r>
        <w:t>Contractor acknowledges that FEMA financial assistance will be used to fund the Contract and Contractor agrees it will comply with all applicable federal law, regulations, executive orders, and FEMA policies, procedures, and directives.</w:t>
      </w:r>
    </w:p>
    <w:p w14:paraId="44BBA3BF" w14:textId="77777777" w:rsidR="002F49D8" w:rsidRDefault="002F49D8">
      <w:pPr>
        <w:pStyle w:val="Bodytext20"/>
        <w:shd w:val="clear" w:color="auto" w:fill="auto"/>
        <w:spacing w:after="0" w:line="240" w:lineRule="exact"/>
        <w:ind w:firstLine="0"/>
      </w:pPr>
    </w:p>
    <w:p w14:paraId="6D859D1E" w14:textId="77777777" w:rsidR="00F279EA" w:rsidRDefault="000F7AB1">
      <w:pPr>
        <w:pStyle w:val="Bodytext30"/>
        <w:shd w:val="clear" w:color="auto" w:fill="auto"/>
        <w:spacing w:before="0" w:line="200" w:lineRule="exact"/>
        <w:ind w:firstLine="0"/>
      </w:pPr>
      <w:r>
        <w:t>No Obligation by Federal Government</w:t>
      </w:r>
    </w:p>
    <w:p w14:paraId="39E973B9" w14:textId="77777777" w:rsidR="00F279EA" w:rsidRDefault="000F7AB1">
      <w:pPr>
        <w:pStyle w:val="Bodytext20"/>
        <w:shd w:val="clear" w:color="auto" w:fill="auto"/>
        <w:spacing w:after="188" w:line="250" w:lineRule="exact"/>
        <w:ind w:right="180" w:firstLine="0"/>
      </w:pPr>
      <w:r>
        <w:t>The Contractor acknowledges and agrees that the Federal Government is not a party to the Contract and is not subject to any obligations or liabilities to the City, Contractor, or any other party pertaining to any matter resulting from the Contract.</w:t>
      </w:r>
    </w:p>
    <w:p w14:paraId="4C09425E" w14:textId="77777777" w:rsidR="00F279EA" w:rsidRDefault="000F7AB1">
      <w:pPr>
        <w:pStyle w:val="Bodytext30"/>
        <w:shd w:val="clear" w:color="auto" w:fill="auto"/>
        <w:spacing w:before="0"/>
        <w:ind w:firstLine="0"/>
      </w:pPr>
      <w:r>
        <w:t>Program Fraud and False or Fraudulent Statements or Related Acts</w:t>
      </w:r>
    </w:p>
    <w:p w14:paraId="1A43F8E7" w14:textId="77777777" w:rsidR="00F279EA" w:rsidRDefault="000F7AB1">
      <w:pPr>
        <w:pStyle w:val="Bodytext20"/>
        <w:shd w:val="clear" w:color="auto" w:fill="auto"/>
        <w:spacing w:after="0" w:line="240" w:lineRule="exact"/>
        <w:ind w:firstLine="0"/>
      </w:pPr>
      <w:r>
        <w:t>Contractor acknowledges that 31 U.S.C. Chap. 38 (Administrative Remedies for False Claims and Statements) applies to its actions pertaining to the Contract.</w:t>
      </w:r>
    </w:p>
    <w:sectPr w:rsidR="00F279EA" w:rsidSect="002F49D8">
      <w:headerReference w:type="even" r:id="rId32"/>
      <w:headerReference w:type="default" r:id="rId33"/>
      <w:pgSz w:w="12240" w:h="15840"/>
      <w:pgMar w:top="1237" w:right="1086" w:bottom="1440" w:left="9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827B6" w14:textId="77777777" w:rsidR="0014561D" w:rsidRDefault="0014561D">
      <w:r>
        <w:separator/>
      </w:r>
    </w:p>
  </w:endnote>
  <w:endnote w:type="continuationSeparator" w:id="0">
    <w:p w14:paraId="190B6DC8" w14:textId="77777777" w:rsidR="0014561D" w:rsidRDefault="0014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t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9B32" w14:textId="77777777" w:rsidR="0080545B" w:rsidRPr="001514A5" w:rsidRDefault="0080545B" w:rsidP="0080545B">
    <w:pPr>
      <w:pStyle w:val="Bodytext20"/>
      <w:shd w:val="clear" w:color="auto" w:fill="auto"/>
      <w:spacing w:after="0" w:line="200" w:lineRule="exact"/>
      <w:ind w:firstLine="0"/>
      <w:jc w:val="right"/>
      <w:rPr>
        <w:sz w:val="18"/>
        <w:szCs w:val="18"/>
      </w:rPr>
    </w:pPr>
    <w:r w:rsidRPr="001514A5">
      <w:rPr>
        <w:sz w:val="18"/>
        <w:szCs w:val="18"/>
      </w:rPr>
      <w:t>RFP - Debris Monitoring, Disaster Management &amp; Recovery Services</w:t>
    </w:r>
  </w:p>
  <w:p w14:paraId="58DF8117" w14:textId="09D35CCE" w:rsidR="0080545B" w:rsidRPr="001514A5" w:rsidRDefault="0080545B" w:rsidP="0080545B">
    <w:pPr>
      <w:pStyle w:val="Bodytext20"/>
      <w:shd w:val="clear" w:color="auto" w:fill="auto"/>
      <w:spacing w:after="0" w:line="200" w:lineRule="exact"/>
      <w:ind w:firstLine="0"/>
      <w:jc w:val="right"/>
      <w:rPr>
        <w:sz w:val="18"/>
        <w:szCs w:val="18"/>
      </w:rPr>
    </w:pPr>
    <w:r w:rsidRPr="001514A5">
      <w:rPr>
        <w:sz w:val="18"/>
        <w:szCs w:val="18"/>
      </w:rPr>
      <w:t xml:space="preserve">Page </w:t>
    </w:r>
    <w:r>
      <w:rPr>
        <w:sz w:val="18"/>
        <w:szCs w:val="18"/>
      </w:rPr>
      <w:t>4</w:t>
    </w:r>
    <w:r w:rsidRPr="001514A5">
      <w:rPr>
        <w:sz w:val="18"/>
        <w:szCs w:val="18"/>
      </w:rPr>
      <w:t>/2</w:t>
    </w:r>
    <w:r>
      <w:rPr>
        <w:sz w:val="18"/>
        <w:szCs w:val="18"/>
      </w:rPr>
      <w:t>6</w:t>
    </w:r>
  </w:p>
  <w:p w14:paraId="208647A0" w14:textId="77777777" w:rsidR="007367BF" w:rsidRPr="0080545B" w:rsidRDefault="007367BF" w:rsidP="008054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BFF2" w14:textId="77777777" w:rsidR="001514A5" w:rsidRDefault="001514A5">
    <w:pPr>
      <w:rPr>
        <w:sz w:val="2"/>
        <w:szCs w:val="2"/>
      </w:rPr>
    </w:pPr>
    <w:r>
      <w:rPr>
        <w:noProof/>
      </w:rPr>
      <mc:AlternateContent>
        <mc:Choice Requires="wps">
          <w:drawing>
            <wp:anchor distT="0" distB="0" distL="63500" distR="63500" simplePos="0" relativeHeight="314572425" behindDoc="1" locked="0" layoutInCell="1" allowOverlap="1" wp14:anchorId="37BDCCF2" wp14:editId="123F0D5E">
              <wp:simplePos x="0" y="0"/>
              <wp:positionH relativeFrom="page">
                <wp:posOffset>3894455</wp:posOffset>
              </wp:positionH>
              <wp:positionV relativeFrom="page">
                <wp:posOffset>9556115</wp:posOffset>
              </wp:positionV>
              <wp:extent cx="3209925" cy="262890"/>
              <wp:effectExtent l="0" t="2540" r="1270"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19653"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E20D149" w14:textId="19F30B6E" w:rsidR="001514A5" w:rsidRDefault="00141258">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BDCCF2" id="_x0000_t202" coordsize="21600,21600" o:spt="202" path="m,l,21600r21600,l21600,xe">
              <v:stroke joinstyle="miter"/>
              <v:path gradientshapeok="t" o:connecttype="rect"/>
            </v:shapetype>
            <v:shape id="Text Box 15" o:spid="_x0000_s1034" type="#_x0000_t202" style="position:absolute;margin-left:306.65pt;margin-top:752.45pt;width:252.75pt;height:20.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" filled="f" stroked="f">
              <v:textbox style="mso-fit-shape-to-text:t" inset="0,0,0,0">
                <w:txbxContent>
                  <w:p w14:paraId="4BF19653"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E20D149" w14:textId="19F30B6E" w:rsidR="001514A5" w:rsidRDefault="00141258">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827D" w14:textId="3B902A6B" w:rsidR="0080545B" w:rsidRDefault="0080545B" w:rsidP="0080545B">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RFP - Debris Monitoring, Disaster Management &amp; Recovery Services</w:t>
    </w:r>
  </w:p>
  <w:p w14:paraId="548FD697" w14:textId="2BC242F6" w:rsidR="0080545B" w:rsidRDefault="0080545B" w:rsidP="0080545B">
    <w:pPr>
      <w:pStyle w:val="Headerorfooter0"/>
      <w:shd w:val="clear" w:color="auto" w:fill="auto"/>
      <w:spacing w:after="0" w:line="240" w:lineRule="auto"/>
      <w:jc w:val="left"/>
    </w:pPr>
    <w:r>
      <w:rPr>
        <w:rStyle w:val="Headerorfooter1"/>
      </w:rPr>
      <w:t xml:space="preserve">                                                                                             </w:t>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              Page </w:t>
    </w:r>
    <w:r>
      <w:fldChar w:fldCharType="begin"/>
    </w:r>
    <w:r>
      <w:instrText xml:space="preserve"> PAGE \* MERGEFORMAT </w:instrText>
    </w:r>
    <w:r>
      <w:fldChar w:fldCharType="separate"/>
    </w:r>
    <w:r>
      <w:t>10</w:t>
    </w:r>
    <w:r>
      <w:rPr>
        <w:rStyle w:val="Headerorfooter1"/>
      </w:rPr>
      <w:fldChar w:fldCharType="end"/>
    </w:r>
    <w:r>
      <w:rPr>
        <w:rStyle w:val="Headerorfooter1"/>
      </w:rPr>
      <w:t>/26</w:t>
    </w:r>
  </w:p>
  <w:p w14:paraId="3B09FC19" w14:textId="77777777" w:rsidR="001514A5" w:rsidRDefault="001514A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80D1" w14:textId="77777777" w:rsidR="00141258" w:rsidRPr="001514A5" w:rsidRDefault="00141258" w:rsidP="00141258">
    <w:pPr>
      <w:pStyle w:val="Bodytext20"/>
      <w:shd w:val="clear" w:color="auto" w:fill="auto"/>
      <w:spacing w:after="0" w:line="200" w:lineRule="exact"/>
      <w:ind w:firstLine="0"/>
      <w:jc w:val="right"/>
      <w:rPr>
        <w:sz w:val="18"/>
        <w:szCs w:val="18"/>
      </w:rPr>
    </w:pPr>
    <w:r w:rsidRPr="001514A5">
      <w:rPr>
        <w:sz w:val="18"/>
        <w:szCs w:val="18"/>
      </w:rPr>
      <w:t>RFP - Debris Monitoring, Disaster Management &amp; Recovery Services</w:t>
    </w:r>
  </w:p>
  <w:p w14:paraId="1762C2B2" w14:textId="5686902D" w:rsidR="00141258" w:rsidRPr="001514A5" w:rsidRDefault="00141258" w:rsidP="00141258">
    <w:pPr>
      <w:pStyle w:val="Bodytext20"/>
      <w:shd w:val="clear" w:color="auto" w:fill="auto"/>
      <w:spacing w:after="0" w:line="200" w:lineRule="exact"/>
      <w:ind w:firstLine="0"/>
      <w:jc w:val="right"/>
      <w:rPr>
        <w:sz w:val="18"/>
        <w:szCs w:val="18"/>
      </w:rPr>
    </w:pPr>
    <w:r w:rsidRPr="001514A5">
      <w:rPr>
        <w:sz w:val="18"/>
        <w:szCs w:val="18"/>
      </w:rPr>
      <w:t>Page</w:t>
    </w:r>
    <w:r>
      <w:rPr>
        <w:sz w:val="18"/>
        <w:szCs w:val="18"/>
      </w:rPr>
      <w:t xml:space="preserve"> 24</w:t>
    </w:r>
    <w:r w:rsidRPr="001514A5">
      <w:rPr>
        <w:sz w:val="18"/>
        <w:szCs w:val="18"/>
      </w:rPr>
      <w:t>/2</w:t>
    </w:r>
    <w:r>
      <w:rPr>
        <w:sz w:val="18"/>
        <w:szCs w:val="18"/>
      </w:rPr>
      <w:t>6</w:t>
    </w:r>
  </w:p>
  <w:p w14:paraId="2262BDA9" w14:textId="77777777" w:rsidR="001514A5" w:rsidRDefault="00151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1CF9" w14:textId="77777777" w:rsidR="001514A5" w:rsidRDefault="001514A5">
    <w:pPr>
      <w:rPr>
        <w:sz w:val="2"/>
        <w:szCs w:val="2"/>
      </w:rPr>
    </w:pPr>
    <w:r>
      <w:rPr>
        <w:noProof/>
      </w:rPr>
      <mc:AlternateContent>
        <mc:Choice Requires="wps">
          <w:drawing>
            <wp:anchor distT="0" distB="0" distL="63500" distR="63500" simplePos="0" relativeHeight="314572417" behindDoc="1" locked="0" layoutInCell="1" allowOverlap="1" wp14:anchorId="787A9656" wp14:editId="3CA2D416">
              <wp:simplePos x="0" y="0"/>
              <wp:positionH relativeFrom="page">
                <wp:posOffset>3903980</wp:posOffset>
              </wp:positionH>
              <wp:positionV relativeFrom="page">
                <wp:posOffset>9632315</wp:posOffset>
              </wp:positionV>
              <wp:extent cx="3209925" cy="262890"/>
              <wp:effectExtent l="0" t="2540" r="127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7629"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3B82CBBA" w14:textId="52114774"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7A9656" id="_x0000_t202" coordsize="21600,21600" o:spt="202" path="m,l,21600r21600,l21600,xe">
              <v:stroke joinstyle="miter"/>
              <v:path gradientshapeok="t" o:connecttype="rect"/>
            </v:shapetype>
            <v:shape id="Text Box 3" o:spid="_x0000_s1027" type="#_x0000_t202" style="position:absolute;margin-left:307.4pt;margin-top:758.45pt;width:252.75pt;height:20.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" filled="f" stroked="f">
              <v:textbox style="mso-fit-shape-to-text:t" inset="0,0,0,0">
                <w:txbxContent>
                  <w:p w14:paraId="3BB57629"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3B82CBBA" w14:textId="52114774"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FF2F" w14:textId="77777777" w:rsidR="001514A5" w:rsidRPr="001514A5" w:rsidRDefault="001514A5" w:rsidP="008F6D1D">
    <w:pPr>
      <w:pStyle w:val="Bodytext20"/>
      <w:shd w:val="clear" w:color="auto" w:fill="auto"/>
      <w:spacing w:after="0" w:line="200" w:lineRule="exact"/>
      <w:ind w:firstLine="0"/>
      <w:jc w:val="right"/>
      <w:rPr>
        <w:sz w:val="18"/>
        <w:szCs w:val="18"/>
      </w:rPr>
    </w:pPr>
    <w:r w:rsidRPr="001514A5">
      <w:rPr>
        <w:sz w:val="18"/>
        <w:szCs w:val="18"/>
      </w:rPr>
      <w:t>RFP - Debris Monitoring, Disaster Management &amp; Recovery Services</w:t>
    </w:r>
  </w:p>
  <w:p w14:paraId="38585CC1" w14:textId="0CE7ECBD" w:rsidR="001514A5" w:rsidRPr="001514A5" w:rsidRDefault="001514A5" w:rsidP="008F6D1D">
    <w:pPr>
      <w:pStyle w:val="Bodytext20"/>
      <w:shd w:val="clear" w:color="auto" w:fill="auto"/>
      <w:spacing w:after="0" w:line="200" w:lineRule="exact"/>
      <w:ind w:firstLine="0"/>
      <w:jc w:val="right"/>
      <w:rPr>
        <w:sz w:val="18"/>
        <w:szCs w:val="18"/>
      </w:rPr>
    </w:pPr>
    <w:r w:rsidRPr="001514A5">
      <w:rPr>
        <w:sz w:val="18"/>
        <w:szCs w:val="18"/>
      </w:rPr>
      <w:t>Page 1/2</w:t>
    </w:r>
    <w:r w:rsidR="007367BF">
      <w:rPr>
        <w:sz w:val="18"/>
        <w:szCs w:val="18"/>
      </w:rPr>
      <w:t>6</w:t>
    </w:r>
  </w:p>
  <w:p w14:paraId="30EB382C" w14:textId="77777777" w:rsidR="001514A5" w:rsidRPr="001514A5" w:rsidRDefault="001514A5">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3E61" w14:textId="77777777" w:rsidR="001514A5" w:rsidRDefault="001514A5">
    <w:pPr>
      <w:rPr>
        <w:sz w:val="2"/>
        <w:szCs w:val="2"/>
      </w:rPr>
    </w:pPr>
    <w:r>
      <w:rPr>
        <w:noProof/>
      </w:rPr>
      <mc:AlternateContent>
        <mc:Choice Requires="wps">
          <w:drawing>
            <wp:anchor distT="0" distB="0" distL="63500" distR="63500" simplePos="0" relativeHeight="314572418" behindDoc="1" locked="0" layoutInCell="1" allowOverlap="1" wp14:anchorId="4A2A52B8" wp14:editId="0626D050">
              <wp:simplePos x="0" y="0"/>
              <wp:positionH relativeFrom="page">
                <wp:posOffset>3894455</wp:posOffset>
              </wp:positionH>
              <wp:positionV relativeFrom="page">
                <wp:posOffset>9594215</wp:posOffset>
              </wp:positionV>
              <wp:extent cx="3209925" cy="262890"/>
              <wp:effectExtent l="0" t="2540" r="127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C34E"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E774D3F" w14:textId="6C167B4A"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2A52B8" id="_x0000_t202" coordsize="21600,21600" o:spt="202" path="m,l,21600r21600,l21600,xe">
              <v:stroke joinstyle="miter"/>
              <v:path gradientshapeok="t" o:connecttype="rect"/>
            </v:shapetype>
            <v:shape id="Text Box 8" o:spid="_x0000_s1028" type="#_x0000_t202" style="position:absolute;margin-left:306.65pt;margin-top:755.45pt;width:252.75pt;height:20.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" filled="f" stroked="f">
              <v:textbox style="mso-fit-shape-to-text:t" inset="0,0,0,0">
                <w:txbxContent>
                  <w:p w14:paraId="405EC34E"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E774D3F" w14:textId="6C167B4A"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1686" w14:textId="77777777" w:rsidR="001514A5" w:rsidRDefault="001514A5">
    <w:pPr>
      <w:rPr>
        <w:sz w:val="2"/>
        <w:szCs w:val="2"/>
      </w:rPr>
    </w:pPr>
    <w:r>
      <w:rPr>
        <w:noProof/>
      </w:rPr>
      <mc:AlternateContent>
        <mc:Choice Requires="wps">
          <w:drawing>
            <wp:anchor distT="0" distB="0" distL="63500" distR="63500" simplePos="0" relativeHeight="314572419" behindDoc="1" locked="0" layoutInCell="1" allowOverlap="1" wp14:anchorId="1FB9D3B9" wp14:editId="0EC670A4">
              <wp:simplePos x="0" y="0"/>
              <wp:positionH relativeFrom="page">
                <wp:posOffset>3970655</wp:posOffset>
              </wp:positionH>
              <wp:positionV relativeFrom="page">
                <wp:posOffset>9632315</wp:posOffset>
              </wp:positionV>
              <wp:extent cx="3209925" cy="262890"/>
              <wp:effectExtent l="0" t="2540" r="127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0B4B"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2938F38B" w14:textId="248B407F"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9D3B9" id="_x0000_t202" coordsize="21600,21600" o:spt="202" path="m,l,21600r21600,l21600,xe">
              <v:stroke joinstyle="miter"/>
              <v:path gradientshapeok="t" o:connecttype="rect"/>
            </v:shapetype>
            <v:shape id="Text Box 9" o:spid="_x0000_s1029" type="#_x0000_t202" style="position:absolute;margin-left:312.65pt;margin-top:758.45pt;width:252.75pt;height:20.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" filled="f" stroked="f">
              <v:textbox style="mso-fit-shape-to-text:t" inset="0,0,0,0">
                <w:txbxContent>
                  <w:p w14:paraId="20B70B4B"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2938F38B" w14:textId="248B407F" w:rsidR="001514A5" w:rsidRDefault="001514A5">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75F8" w14:textId="77777777" w:rsidR="001514A5" w:rsidRDefault="001514A5">
    <w:pPr>
      <w:rPr>
        <w:sz w:val="2"/>
        <w:szCs w:val="2"/>
      </w:rPr>
    </w:pPr>
    <w:r>
      <w:rPr>
        <w:noProof/>
      </w:rPr>
      <mc:AlternateContent>
        <mc:Choice Requires="wps">
          <w:drawing>
            <wp:anchor distT="0" distB="0" distL="63500" distR="63500" simplePos="0" relativeHeight="314572420" behindDoc="1" locked="0" layoutInCell="1" allowOverlap="1" wp14:anchorId="0382A499" wp14:editId="527FC34E">
              <wp:simplePos x="0" y="0"/>
              <wp:positionH relativeFrom="page">
                <wp:posOffset>4075430</wp:posOffset>
              </wp:positionH>
              <wp:positionV relativeFrom="page">
                <wp:posOffset>9603740</wp:posOffset>
              </wp:positionV>
              <wp:extent cx="3209925" cy="262890"/>
              <wp:effectExtent l="0" t="2540" r="127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728E"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9416C8F" w14:textId="72DAFDE5" w:rsidR="001514A5" w:rsidRDefault="007367BF">
                          <w:pPr>
                            <w:pStyle w:val="Headerorfooter0"/>
                            <w:shd w:val="clear" w:color="auto" w:fill="auto"/>
                            <w:spacing w:after="0" w:line="240" w:lineRule="auto"/>
                            <w:jc w:val="left"/>
                          </w:pPr>
                          <w:r>
                            <w:rPr>
                              <w:rStyle w:val="Headerorfooter1"/>
                            </w:rPr>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2A499" id="_x0000_t202" coordsize="21600,21600" o:spt="202" path="m,l,21600r21600,l21600,xe">
              <v:stroke joinstyle="miter"/>
              <v:path gradientshapeok="t" o:connecttype="rect"/>
            </v:shapetype>
            <v:shape id="Text Box 10" o:spid="_x0000_s1030" type="#_x0000_t202" style="position:absolute;margin-left:320.9pt;margin-top:756.2pt;width:252.75pt;height:20.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" filled="f" stroked="f">
              <v:textbox style="mso-fit-shape-to-text:t" inset="0,0,0,0">
                <w:txbxContent>
                  <w:p w14:paraId="2C92728E"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9416C8F" w14:textId="72DAFDE5" w:rsidR="001514A5" w:rsidRDefault="007367BF">
                    <w:pPr>
                      <w:pStyle w:val="Headerorfooter0"/>
                      <w:shd w:val="clear" w:color="auto" w:fill="auto"/>
                      <w:spacing w:after="0" w:line="240" w:lineRule="auto"/>
                      <w:jc w:val="left"/>
                    </w:pPr>
                    <w:r>
                      <w:rPr>
                        <w:rStyle w:val="Headerorfooter1"/>
                      </w:rPr>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17FC" w14:textId="6143414C" w:rsidR="0080545B" w:rsidRDefault="0080545B" w:rsidP="0080545B">
    <w:pPr>
      <w:pStyle w:val="Headerorfooter0"/>
      <w:shd w:val="clear" w:color="auto" w:fill="auto"/>
      <w:spacing w:after="0" w:line="240" w:lineRule="auto"/>
      <w:jc w:val="left"/>
    </w:pP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RFP - Debris Monitoring, Disaster Management &amp; Recovery Services</w:t>
    </w:r>
  </w:p>
  <w:p w14:paraId="1552FC83" w14:textId="54A5D8A0" w:rsidR="0080545B" w:rsidRDefault="0080545B" w:rsidP="0080545B">
    <w:pPr>
      <w:pStyle w:val="Headerorfooter0"/>
      <w:shd w:val="clear" w:color="auto" w:fill="auto"/>
      <w:spacing w:after="0" w:line="240" w:lineRule="auto"/>
      <w:jc w:val="left"/>
    </w:pPr>
    <w:r>
      <w:rPr>
        <w:rStyle w:val="Headerorfooter1"/>
      </w:rPr>
      <w:t xml:space="preserve">                                                                                         </w:t>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r>
    <w:r>
      <w:rPr>
        <w:rStyle w:val="Headerorfooter1"/>
      </w:rPr>
      <w:tab/>
      <w:t xml:space="preserve">              Page </w:t>
    </w:r>
    <w:r>
      <w:fldChar w:fldCharType="begin"/>
    </w:r>
    <w:r>
      <w:instrText xml:space="preserve"> PAGE \* MERGEFORMAT </w:instrText>
    </w:r>
    <w:r>
      <w:fldChar w:fldCharType="separate"/>
    </w:r>
    <w:r>
      <w:t>10</w:t>
    </w:r>
    <w:r>
      <w:rPr>
        <w:rStyle w:val="Headerorfooter1"/>
      </w:rPr>
      <w:fldChar w:fldCharType="end"/>
    </w:r>
    <w:r>
      <w:rPr>
        <w:rStyle w:val="Headerorfooter1"/>
      </w:rPr>
      <w:t>/26</w:t>
    </w:r>
  </w:p>
  <w:p w14:paraId="6253F9FC" w14:textId="77777777" w:rsidR="001514A5" w:rsidRDefault="001514A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7BCB" w14:textId="77777777" w:rsidR="001514A5" w:rsidRDefault="001514A5">
    <w:pPr>
      <w:rPr>
        <w:sz w:val="2"/>
        <w:szCs w:val="2"/>
      </w:rPr>
    </w:pPr>
    <w:r>
      <w:rPr>
        <w:noProof/>
      </w:rPr>
      <mc:AlternateContent>
        <mc:Choice Requires="wps">
          <w:drawing>
            <wp:anchor distT="0" distB="0" distL="63500" distR="63500" simplePos="0" relativeHeight="314572422" behindDoc="1" locked="0" layoutInCell="1" allowOverlap="1" wp14:anchorId="0822F3FE" wp14:editId="7265F71B">
              <wp:simplePos x="0" y="0"/>
              <wp:positionH relativeFrom="page">
                <wp:posOffset>3851910</wp:posOffset>
              </wp:positionH>
              <wp:positionV relativeFrom="page">
                <wp:posOffset>9557385</wp:posOffset>
              </wp:positionV>
              <wp:extent cx="3380105" cy="262890"/>
              <wp:effectExtent l="3810" t="381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61A9" w14:textId="311BE9A9" w:rsidR="001514A5" w:rsidRDefault="007367BF">
                          <w:pPr>
                            <w:pStyle w:val="Headerorfooter0"/>
                            <w:shd w:val="clear" w:color="auto" w:fill="auto"/>
                            <w:spacing w:after="0" w:line="240" w:lineRule="auto"/>
                            <w:jc w:val="left"/>
                          </w:pPr>
                          <w:r>
                            <w:rPr>
                              <w:rStyle w:val="Headerorfooter1"/>
                            </w:rPr>
                            <w:t xml:space="preserve">     </w:t>
                          </w:r>
                          <w:r w:rsidR="001514A5">
                            <w:rPr>
                              <w:rStyle w:val="Headerorfooter1"/>
                            </w:rPr>
                            <w:t>RFP - Debris Monitoring, Disaster Management &amp; Recovery Services</w:t>
                          </w:r>
                        </w:p>
                        <w:p w14:paraId="7DF06788" w14:textId="3FD2E135" w:rsidR="001514A5" w:rsidRDefault="001514A5">
                          <w:pPr>
                            <w:pStyle w:val="Headerorfooter0"/>
                            <w:shd w:val="clear" w:color="auto" w:fill="auto"/>
                            <w:tabs>
                              <w:tab w:val="right" w:pos="5318"/>
                            </w:tabs>
                            <w:spacing w:after="0" w:line="240" w:lineRule="auto"/>
                            <w:jc w:val="left"/>
                          </w:pPr>
                          <w:r>
                            <w:rPr>
                              <w:rStyle w:val="Headerorfooter1"/>
                            </w:rPr>
                            <w:t>-</w:t>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22F3FE" id="_x0000_t202" coordsize="21600,21600" o:spt="202" path="m,l,21600r21600,l21600,xe">
              <v:stroke joinstyle="miter"/>
              <v:path gradientshapeok="t" o:connecttype="rect"/>
            </v:shapetype>
            <v:shape id="Text Box 12" o:spid="_x0000_s1032" type="#_x0000_t202" style="position:absolute;margin-left:303.3pt;margin-top:752.55pt;width:266.15pt;height:20.7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" filled="f" stroked="f">
              <v:textbox style="mso-fit-shape-to-text:t" inset="0,0,0,0">
                <w:txbxContent>
                  <w:p w14:paraId="3F3561A9" w14:textId="311BE9A9" w:rsidR="001514A5" w:rsidRDefault="007367BF">
                    <w:pPr>
                      <w:pStyle w:val="Headerorfooter0"/>
                      <w:shd w:val="clear" w:color="auto" w:fill="auto"/>
                      <w:spacing w:after="0" w:line="240" w:lineRule="auto"/>
                      <w:jc w:val="left"/>
                    </w:pPr>
                    <w:r>
                      <w:rPr>
                        <w:rStyle w:val="Headerorfooter1"/>
                      </w:rPr>
                      <w:t xml:space="preserve">     </w:t>
                    </w:r>
                    <w:r w:rsidR="001514A5">
                      <w:rPr>
                        <w:rStyle w:val="Headerorfooter1"/>
                      </w:rPr>
                      <w:t>RFP - Debris Monitoring, Disaster Management &amp; Recovery Services</w:t>
                    </w:r>
                  </w:p>
                  <w:p w14:paraId="7DF06788" w14:textId="3FD2E135" w:rsidR="001514A5" w:rsidRDefault="001514A5">
                    <w:pPr>
                      <w:pStyle w:val="Headerorfooter0"/>
                      <w:shd w:val="clear" w:color="auto" w:fill="auto"/>
                      <w:tabs>
                        <w:tab w:val="right" w:pos="5318"/>
                      </w:tabs>
                      <w:spacing w:after="0" w:line="240" w:lineRule="auto"/>
                      <w:jc w:val="left"/>
                    </w:pPr>
                    <w:r>
                      <w:rPr>
                        <w:rStyle w:val="Headerorfooter1"/>
                      </w:rPr>
                      <w:t>-</w:t>
                    </w:r>
                    <w:r>
                      <w:rPr>
                        <w:rStyle w:val="Headerorfooter1"/>
                      </w:rPr>
                      <w:tab/>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/2</w:t>
                    </w:r>
                    <w:r w:rsidR="007367BF">
                      <w:rPr>
                        <w:rStyle w:val="Headerorfooter1"/>
                      </w:rPr>
                      <w:t>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9489" w14:textId="77777777" w:rsidR="001514A5" w:rsidRDefault="001514A5">
    <w:pPr>
      <w:rPr>
        <w:sz w:val="2"/>
        <w:szCs w:val="2"/>
      </w:rPr>
    </w:pPr>
    <w:r>
      <w:rPr>
        <w:noProof/>
      </w:rPr>
      <mc:AlternateContent>
        <mc:Choice Requires="wps">
          <w:drawing>
            <wp:anchor distT="0" distB="0" distL="63500" distR="63500" simplePos="0" relativeHeight="314572424" behindDoc="1" locked="0" layoutInCell="1" allowOverlap="1" wp14:anchorId="05CE3D9F" wp14:editId="3C675D42">
              <wp:simplePos x="0" y="0"/>
              <wp:positionH relativeFrom="page">
                <wp:posOffset>4138295</wp:posOffset>
              </wp:positionH>
              <wp:positionV relativeFrom="page">
                <wp:posOffset>9600565</wp:posOffset>
              </wp:positionV>
              <wp:extent cx="3209925" cy="262890"/>
              <wp:effectExtent l="4445" t="0" r="0" b="444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5E12"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79CA738" w14:textId="6C6704CD" w:rsidR="001514A5" w:rsidRDefault="00141258">
                          <w:pPr>
                            <w:pStyle w:val="Headerorfooter0"/>
                            <w:shd w:val="clear" w:color="auto" w:fill="auto"/>
                            <w:spacing w:after="0" w:line="240" w:lineRule="auto"/>
                            <w:jc w:val="left"/>
                          </w:pPr>
                          <w:r>
                            <w:rPr>
                              <w:rStyle w:val="Headerorfooter1"/>
                            </w:rPr>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CE3D9F" id="_x0000_t202" coordsize="21600,21600" o:spt="202" path="m,l,21600r21600,l21600,xe">
              <v:stroke joinstyle="miter"/>
              <v:path gradientshapeok="t" o:connecttype="rect"/>
            </v:shapetype>
            <v:shape id="Text Box 14" o:spid="_x0000_s1033" type="#_x0000_t202" style="position:absolute;margin-left:325.85pt;margin-top:755.95pt;width:252.75pt;height:20.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" filled="f" stroked="f">
              <v:textbox style="mso-fit-shape-to-text:t" inset="0,0,0,0">
                <w:txbxContent>
                  <w:p w14:paraId="22E35E12" w14:textId="77777777" w:rsidR="001514A5" w:rsidRDefault="001514A5">
                    <w:pPr>
                      <w:pStyle w:val="Headerorfooter0"/>
                      <w:shd w:val="clear" w:color="auto" w:fill="auto"/>
                      <w:spacing w:after="0" w:line="240" w:lineRule="auto"/>
                      <w:jc w:val="left"/>
                    </w:pPr>
                    <w:r>
                      <w:rPr>
                        <w:rStyle w:val="Headerorfooter1"/>
                      </w:rPr>
                      <w:t>RFP - Debris Monitoring, Disaster Management &amp; Recovery Services</w:t>
                    </w:r>
                  </w:p>
                  <w:p w14:paraId="079CA738" w14:textId="6C6704CD" w:rsidR="001514A5" w:rsidRDefault="00141258">
                    <w:pPr>
                      <w:pStyle w:val="Headerorfooter0"/>
                      <w:shd w:val="clear" w:color="auto" w:fill="auto"/>
                      <w:spacing w:after="0" w:line="240" w:lineRule="auto"/>
                      <w:jc w:val="left"/>
                    </w:pPr>
                    <w:r>
                      <w:rPr>
                        <w:rStyle w:val="Headerorfooter1"/>
                      </w:rPr>
                      <w:t xml:space="preserve">                                                                                              </w:t>
                    </w:r>
                    <w:r w:rsidR="001514A5">
                      <w:rPr>
                        <w:rStyle w:val="Headerorfooter1"/>
                      </w:rPr>
                      <w:t xml:space="preserve">Page </w:t>
                    </w:r>
                    <w:r w:rsidR="001514A5">
                      <w:fldChar w:fldCharType="begin"/>
                    </w:r>
                    <w:r w:rsidR="001514A5">
                      <w:instrText xml:space="preserve"> PAGE \* MERGEFORMAT </w:instrText>
                    </w:r>
                    <w:r w:rsidR="001514A5">
                      <w:fldChar w:fldCharType="separate"/>
                    </w:r>
                    <w:r w:rsidR="001514A5">
                      <w:rPr>
                        <w:rStyle w:val="Headerorfooter1"/>
                      </w:rPr>
                      <w:t>#</w:t>
                    </w:r>
                    <w:r w:rsidR="001514A5">
                      <w:rPr>
                        <w:rStyle w:val="Headerorfooter1"/>
                      </w:rPr>
                      <w:fldChar w:fldCharType="end"/>
                    </w:r>
                    <w:r w:rsidR="001514A5">
                      <w:rPr>
                        <w:rStyle w:val="Headerorfooter1"/>
                      </w:rPr>
                      <w:t>/2</w:t>
                    </w:r>
                    <w:r>
                      <w:rPr>
                        <w:rStyle w:val="Headerorfooter1"/>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00449" w14:textId="77777777" w:rsidR="0014561D" w:rsidRDefault="0014561D"/>
  </w:footnote>
  <w:footnote w:type="continuationSeparator" w:id="0">
    <w:p w14:paraId="1EC7BFBB" w14:textId="77777777" w:rsidR="0014561D" w:rsidRDefault="00145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16CA" w14:textId="77777777" w:rsidR="001514A5" w:rsidRDefault="001514A5">
    <w:pPr>
      <w:rPr>
        <w:sz w:val="2"/>
        <w:szCs w:val="2"/>
      </w:rPr>
    </w:pPr>
    <w:r>
      <w:rPr>
        <w:noProof/>
      </w:rPr>
      <mc:AlternateContent>
        <mc:Choice Requires="wps">
          <w:drawing>
            <wp:anchor distT="0" distB="0" distL="63500" distR="63500" simplePos="0" relativeHeight="314572421" behindDoc="1" locked="0" layoutInCell="1" allowOverlap="1" wp14:anchorId="51F1ED98" wp14:editId="4934C2D3">
              <wp:simplePos x="0" y="0"/>
              <wp:positionH relativeFrom="page">
                <wp:posOffset>1052195</wp:posOffset>
              </wp:positionH>
              <wp:positionV relativeFrom="page">
                <wp:posOffset>1007110</wp:posOffset>
              </wp:positionV>
              <wp:extent cx="4648200" cy="131445"/>
              <wp:effectExtent l="4445"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1381" w14:textId="77777777" w:rsidR="001514A5" w:rsidRDefault="001514A5">
                          <w:pPr>
                            <w:pStyle w:val="Headerorfooter0"/>
                            <w:shd w:val="clear" w:color="auto" w:fill="auto"/>
                            <w:tabs>
                              <w:tab w:val="right" w:pos="3734"/>
                              <w:tab w:val="right" w:pos="5530"/>
                              <w:tab w:val="right" w:pos="7320"/>
                            </w:tabs>
                            <w:spacing w:after="0"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1ED98" id="_x0000_t202" coordsize="21600,21600" o:spt="202" path="m,l,21600r21600,l21600,xe">
              <v:stroke joinstyle="miter"/>
              <v:path gradientshapeok="t" o:connecttype="rect"/>
            </v:shapetype>
            <v:shape id="Text Box 11" o:spid="_x0000_s1031" type="#_x0000_t202" style="position:absolute;margin-left:82.85pt;margin-top:79.3pt;width:366pt;height:10.3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" filled="f" stroked="f">
              <v:textbox style="mso-fit-shape-to-text:t" inset="0,0,0,0">
                <w:txbxContent>
                  <w:p w14:paraId="2C3B1381" w14:textId="77777777" w:rsidR="001514A5" w:rsidRDefault="001514A5">
                    <w:pPr>
                      <w:pStyle w:val="Headerorfooter0"/>
                      <w:shd w:val="clear" w:color="auto" w:fill="auto"/>
                      <w:tabs>
                        <w:tab w:val="right" w:pos="3734"/>
                        <w:tab w:val="right" w:pos="5530"/>
                        <w:tab w:val="right" w:pos="7320"/>
                      </w:tabs>
                      <w:spacing w:after="0"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9917" w14:textId="77777777" w:rsidR="001514A5" w:rsidRPr="008F6D1D" w:rsidRDefault="001514A5" w:rsidP="008F6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8379" w14:textId="77777777" w:rsidR="001514A5" w:rsidRDefault="001514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37C8" w14:textId="77777777" w:rsidR="001514A5" w:rsidRDefault="001514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A6D6" w14:textId="77777777" w:rsidR="001514A5" w:rsidRDefault="001514A5">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BB0D" w14:textId="77777777" w:rsidR="001514A5" w:rsidRDefault="001514A5">
    <w:pPr>
      <w:rPr>
        <w:sz w:val="2"/>
        <w:szCs w:val="2"/>
      </w:rPr>
    </w:pPr>
    <w:r>
      <w:rPr>
        <w:noProof/>
      </w:rPr>
      <mc:AlternateContent>
        <mc:Choice Requires="wps">
          <w:drawing>
            <wp:anchor distT="0" distB="0" distL="63500" distR="63500" simplePos="0" relativeHeight="314572427" behindDoc="1" locked="0" layoutInCell="1" allowOverlap="1" wp14:anchorId="5D5819A3" wp14:editId="17DC7635">
              <wp:simplePos x="0" y="0"/>
              <wp:positionH relativeFrom="page">
                <wp:posOffset>1256665</wp:posOffset>
              </wp:positionH>
              <wp:positionV relativeFrom="page">
                <wp:posOffset>1012190</wp:posOffset>
              </wp:positionV>
              <wp:extent cx="3458210" cy="131445"/>
              <wp:effectExtent l="0" t="254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63BF" w14:textId="77777777" w:rsidR="001514A5" w:rsidRDefault="001514A5">
                          <w:pPr>
                            <w:pStyle w:val="Headerorfooter0"/>
                            <w:shd w:val="clear" w:color="auto" w:fill="auto"/>
                            <w:spacing w:after="0" w:line="240" w:lineRule="auto"/>
                            <w:jc w:val="left"/>
                          </w:pPr>
                          <w:r>
                            <w:rPr>
                              <w:rStyle w:val="HeaderorfooterBold"/>
                            </w:rPr>
                            <w:t>“</w:t>
                          </w:r>
                          <w:r>
                            <w:rPr>
                              <w:rStyle w:val="HeaderorfooterBold0"/>
                            </w:rPr>
                            <w:t>Compliance with the Contract Work Hours and Safety Standards 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819A3" id="_x0000_t202" coordsize="21600,21600" o:spt="202" path="m,l,21600r21600,l21600,xe">
              <v:stroke joinstyle="miter"/>
              <v:path gradientshapeok="t" o:connecttype="rect"/>
            </v:shapetype>
            <v:shape id="Text Box 19" o:spid="_x0000_s1035" type="#_x0000_t202" style="position:absolute;margin-left:98.95pt;margin-top:79.7pt;width:272.3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" filled="f" stroked="f">
              <v:textbox style="mso-fit-shape-to-text:t" inset="0,0,0,0">
                <w:txbxContent>
                  <w:p w14:paraId="37D563BF" w14:textId="77777777" w:rsidR="001514A5" w:rsidRDefault="001514A5">
                    <w:pPr>
                      <w:pStyle w:val="Headerorfooter0"/>
                      <w:shd w:val="clear" w:color="auto" w:fill="auto"/>
                      <w:spacing w:after="0" w:line="240" w:lineRule="auto"/>
                      <w:jc w:val="left"/>
                    </w:pPr>
                    <w:r>
                      <w:rPr>
                        <w:rStyle w:val="HeaderorfooterBold"/>
                      </w:rPr>
                      <w:t>“</w:t>
                    </w:r>
                    <w:r>
                      <w:rPr>
                        <w:rStyle w:val="HeaderorfooterBold0"/>
                      </w:rPr>
                      <w:t>Compliance with the Contract Work Hours and Safety Standards 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657B" w14:textId="77777777" w:rsidR="001514A5" w:rsidRDefault="001514A5">
    <w:pPr>
      <w:rPr>
        <w:sz w:val="2"/>
        <w:szCs w:val="2"/>
      </w:rPr>
    </w:pPr>
    <w:r>
      <w:rPr>
        <w:noProof/>
      </w:rPr>
      <mc:AlternateContent>
        <mc:Choice Requires="wps">
          <w:drawing>
            <wp:anchor distT="0" distB="0" distL="63500" distR="63500" simplePos="0" relativeHeight="314572428" behindDoc="1" locked="0" layoutInCell="1" allowOverlap="1" wp14:anchorId="7FAF899F" wp14:editId="0C3F85B6">
              <wp:simplePos x="0" y="0"/>
              <wp:positionH relativeFrom="page">
                <wp:posOffset>1256665</wp:posOffset>
              </wp:positionH>
              <wp:positionV relativeFrom="page">
                <wp:posOffset>1012190</wp:posOffset>
              </wp:positionV>
              <wp:extent cx="3458210" cy="131445"/>
              <wp:effectExtent l="0" t="254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18D2" w14:textId="77777777" w:rsidR="001514A5" w:rsidRDefault="001514A5">
                          <w:pPr>
                            <w:pStyle w:val="Headerorfooter0"/>
                            <w:shd w:val="clear" w:color="auto" w:fill="auto"/>
                            <w:spacing w:after="0" w:line="240" w:lineRule="auto"/>
                            <w:jc w:val="left"/>
                          </w:pPr>
                          <w:r>
                            <w:rPr>
                              <w:rStyle w:val="HeaderorfooterBold"/>
                            </w:rPr>
                            <w:t>“</w:t>
                          </w:r>
                          <w:r>
                            <w:rPr>
                              <w:rStyle w:val="HeaderorfooterBold0"/>
                            </w:rPr>
                            <w:t>Compliance with the Contract Work Hours and Safety Standards 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AF899F" id="_x0000_t202" coordsize="21600,21600" o:spt="202" path="m,l,21600r21600,l21600,xe">
              <v:stroke joinstyle="miter"/>
              <v:path gradientshapeok="t" o:connecttype="rect"/>
            </v:shapetype>
            <v:shape id="Text Box 20" o:spid="_x0000_s1036" type="#_x0000_t202" style="position:absolute;margin-left:98.95pt;margin-top:79.7pt;width:272.3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" filled="f" stroked="f">
              <v:textbox style="mso-fit-shape-to-text:t" inset="0,0,0,0">
                <w:txbxContent>
                  <w:p w14:paraId="5E3718D2" w14:textId="77777777" w:rsidR="001514A5" w:rsidRDefault="001514A5">
                    <w:pPr>
                      <w:pStyle w:val="Headerorfooter0"/>
                      <w:shd w:val="clear" w:color="auto" w:fill="auto"/>
                      <w:spacing w:after="0" w:line="240" w:lineRule="auto"/>
                      <w:jc w:val="left"/>
                    </w:pPr>
                    <w:r>
                      <w:rPr>
                        <w:rStyle w:val="HeaderorfooterBold"/>
                      </w:rPr>
                      <w:t>“</w:t>
                    </w:r>
                    <w:r>
                      <w:rPr>
                        <w:rStyle w:val="HeaderorfooterBold0"/>
                      </w:rPr>
                      <w:t>Compliance with the Contract Work Hours and Safety Standards Act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E961" w14:textId="77777777" w:rsidR="001514A5" w:rsidRDefault="001514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5766" w14:textId="77777777" w:rsidR="001514A5" w:rsidRDefault="001514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853"/>
    <w:multiLevelType w:val="multilevel"/>
    <w:tmpl w:val="EAD80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D0C1F"/>
    <w:multiLevelType w:val="multilevel"/>
    <w:tmpl w:val="437A08D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F2A57"/>
    <w:multiLevelType w:val="multilevel"/>
    <w:tmpl w:val="E7C8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4387F"/>
    <w:multiLevelType w:val="multilevel"/>
    <w:tmpl w:val="39748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9341B"/>
    <w:multiLevelType w:val="multilevel"/>
    <w:tmpl w:val="3D183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F787B"/>
    <w:multiLevelType w:val="multilevel"/>
    <w:tmpl w:val="A402858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D1EBC"/>
    <w:multiLevelType w:val="multilevel"/>
    <w:tmpl w:val="7A2A0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67535"/>
    <w:multiLevelType w:val="multilevel"/>
    <w:tmpl w:val="6CEC1F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8C675C"/>
    <w:multiLevelType w:val="hybridMultilevel"/>
    <w:tmpl w:val="5132791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43D95"/>
    <w:multiLevelType w:val="multilevel"/>
    <w:tmpl w:val="8FC4F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16BBA"/>
    <w:multiLevelType w:val="multilevel"/>
    <w:tmpl w:val="38683E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401C6"/>
    <w:multiLevelType w:val="multilevel"/>
    <w:tmpl w:val="4E326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7762A"/>
    <w:multiLevelType w:val="multilevel"/>
    <w:tmpl w:val="DB70F1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82CE1"/>
    <w:multiLevelType w:val="multilevel"/>
    <w:tmpl w:val="F44A6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AA56BC"/>
    <w:multiLevelType w:val="multilevel"/>
    <w:tmpl w:val="7B480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5C7AAB"/>
    <w:multiLevelType w:val="multilevel"/>
    <w:tmpl w:val="8D3CD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56AE3"/>
    <w:multiLevelType w:val="multilevel"/>
    <w:tmpl w:val="9A149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2E5DD9"/>
    <w:multiLevelType w:val="multilevel"/>
    <w:tmpl w:val="3F448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0A4DD8"/>
    <w:multiLevelType w:val="multilevel"/>
    <w:tmpl w:val="26087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143326"/>
    <w:multiLevelType w:val="multilevel"/>
    <w:tmpl w:val="F47E122A"/>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9E0A80"/>
    <w:multiLevelType w:val="multilevel"/>
    <w:tmpl w:val="275C6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69254A"/>
    <w:multiLevelType w:val="multilevel"/>
    <w:tmpl w:val="92D2F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8B6EF4"/>
    <w:multiLevelType w:val="multilevel"/>
    <w:tmpl w:val="AF9C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72D05"/>
    <w:multiLevelType w:val="multilevel"/>
    <w:tmpl w:val="88B2A8D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BF7CB5"/>
    <w:multiLevelType w:val="multilevel"/>
    <w:tmpl w:val="17208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8"/>
  </w:num>
  <w:num w:numId="4">
    <w:abstractNumId w:val="21"/>
  </w:num>
  <w:num w:numId="5">
    <w:abstractNumId w:val="9"/>
  </w:num>
  <w:num w:numId="6">
    <w:abstractNumId w:val="4"/>
  </w:num>
  <w:num w:numId="7">
    <w:abstractNumId w:val="10"/>
  </w:num>
  <w:num w:numId="8">
    <w:abstractNumId w:val="14"/>
  </w:num>
  <w:num w:numId="9">
    <w:abstractNumId w:val="15"/>
  </w:num>
  <w:num w:numId="10">
    <w:abstractNumId w:val="6"/>
  </w:num>
  <w:num w:numId="11">
    <w:abstractNumId w:val="0"/>
  </w:num>
  <w:num w:numId="12">
    <w:abstractNumId w:val="1"/>
  </w:num>
  <w:num w:numId="13">
    <w:abstractNumId w:val="19"/>
  </w:num>
  <w:num w:numId="14">
    <w:abstractNumId w:val="2"/>
  </w:num>
  <w:num w:numId="15">
    <w:abstractNumId w:val="22"/>
  </w:num>
  <w:num w:numId="16">
    <w:abstractNumId w:val="20"/>
  </w:num>
  <w:num w:numId="17">
    <w:abstractNumId w:val="11"/>
  </w:num>
  <w:num w:numId="18">
    <w:abstractNumId w:val="12"/>
  </w:num>
  <w:num w:numId="19">
    <w:abstractNumId w:val="7"/>
  </w:num>
  <w:num w:numId="20">
    <w:abstractNumId w:val="3"/>
  </w:num>
  <w:num w:numId="21">
    <w:abstractNumId w:val="13"/>
  </w:num>
  <w:num w:numId="22">
    <w:abstractNumId w:val="16"/>
  </w:num>
  <w:num w:numId="23">
    <w:abstractNumId w:val="2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EA"/>
    <w:rsid w:val="000550F0"/>
    <w:rsid w:val="0008279A"/>
    <w:rsid w:val="000F7AB1"/>
    <w:rsid w:val="00141258"/>
    <w:rsid w:val="0014561D"/>
    <w:rsid w:val="001514A5"/>
    <w:rsid w:val="00176CAC"/>
    <w:rsid w:val="00237D82"/>
    <w:rsid w:val="002A7D24"/>
    <w:rsid w:val="002F49D8"/>
    <w:rsid w:val="00345276"/>
    <w:rsid w:val="003A2152"/>
    <w:rsid w:val="003D1BD1"/>
    <w:rsid w:val="0043740D"/>
    <w:rsid w:val="0044386D"/>
    <w:rsid w:val="004502EB"/>
    <w:rsid w:val="00474563"/>
    <w:rsid w:val="00481401"/>
    <w:rsid w:val="004B386F"/>
    <w:rsid w:val="004C3E07"/>
    <w:rsid w:val="004D3218"/>
    <w:rsid w:val="004D622C"/>
    <w:rsid w:val="004E0A93"/>
    <w:rsid w:val="004F6F34"/>
    <w:rsid w:val="00692B1C"/>
    <w:rsid w:val="006E0A8B"/>
    <w:rsid w:val="007367BF"/>
    <w:rsid w:val="0080545B"/>
    <w:rsid w:val="008344DC"/>
    <w:rsid w:val="008F6D1D"/>
    <w:rsid w:val="009762DD"/>
    <w:rsid w:val="00AC735B"/>
    <w:rsid w:val="00B817C7"/>
    <w:rsid w:val="00CB3D09"/>
    <w:rsid w:val="00F279EA"/>
    <w:rsid w:val="00F32545"/>
    <w:rsid w:val="00F516E8"/>
    <w:rsid w:val="00F5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411A"/>
  <w15:docId w15:val="{57DB4B6F-F079-4D32-93F3-734110D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Impact" w:eastAsia="Impact" w:hAnsi="Impact" w:cs="Impact"/>
      <w:b w:val="0"/>
      <w:bCs w:val="0"/>
      <w:i w:val="0"/>
      <w:iCs w:val="0"/>
      <w:smallCaps w:val="0"/>
      <w:strike w:val="0"/>
      <w:sz w:val="78"/>
      <w:szCs w:val="78"/>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0"/>
      <w:szCs w:val="20"/>
      <w:u w:val="none"/>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4NotBold0">
    <w:name w:val="Heading #4 + Not Bold"/>
    <w:aliases w:val="Italic"/>
    <w:basedOn w:val="Heading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0"/>
      <w:sz w:val="20"/>
      <w:szCs w:val="2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erorfooterFrankRuehl">
    <w:name w:val="Header or footer + FrankRuehl"/>
    <w:aliases w:val="12 pt"/>
    <w:basedOn w:val="Headerorfooter"/>
    <w:rPr>
      <w:rFonts w:ascii="FrankRuehl" w:eastAsia="FrankRuehl" w:hAnsi="FrankRuehl" w:cs="FrankRuehl"/>
      <w:b/>
      <w:bCs/>
      <w:i w:val="0"/>
      <w:iCs w:val="0"/>
      <w:smallCaps w:val="0"/>
      <w:strike w:val="0"/>
      <w:color w:val="000000"/>
      <w:spacing w:val="0"/>
      <w:w w:val="100"/>
      <w:position w:val="0"/>
      <w:sz w:val="24"/>
      <w:szCs w:val="24"/>
      <w:u w:val="none"/>
      <w:lang w:val="en-US" w:eastAsia="en-US" w:bidi="en-US"/>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32">
    <w:name w:val="Heading #3 (2)_"/>
    <w:basedOn w:val="DefaultParagraphFont"/>
    <w:link w:val="Heading320"/>
    <w:rPr>
      <w:rFonts w:ascii="FrankRuehl" w:eastAsia="FrankRuehl" w:hAnsi="FrankRuehl" w:cs="FrankRuehl"/>
      <w:b w:val="0"/>
      <w:bCs w:val="0"/>
      <w:i w:val="0"/>
      <w:iCs w:val="0"/>
      <w:smallCaps w:val="0"/>
      <w:strike w:val="0"/>
      <w:sz w:val="26"/>
      <w:szCs w:val="26"/>
      <w:u w:val="none"/>
    </w:rPr>
  </w:style>
  <w:style w:type="character" w:customStyle="1" w:styleId="Headerorfooter13pt">
    <w:name w:val="Header or footer + 13 pt"/>
    <w:aliases w:val="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0"/>
      <w:szCs w:val="20"/>
      <w:u w:val="none"/>
    </w:rPr>
  </w:style>
  <w:style w:type="character" w:customStyle="1" w:styleId="HeaderorfooterCalibri">
    <w:name w:val="Header or footer + Calibri"/>
    <w:aliases w:val="13 pt,Bold"/>
    <w:basedOn w:val="Headerorfooter"/>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Bold0">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Heading10">
    <w:name w:val="Heading #1"/>
    <w:basedOn w:val="Normal"/>
    <w:link w:val="Heading1"/>
    <w:pPr>
      <w:shd w:val="clear" w:color="auto" w:fill="FFFFFF"/>
      <w:spacing w:after="60" w:line="0" w:lineRule="atLeast"/>
      <w:outlineLvl w:val="0"/>
    </w:pPr>
    <w:rPr>
      <w:rFonts w:ascii="Impact" w:eastAsia="Impact" w:hAnsi="Impact" w:cs="Impact"/>
      <w:sz w:val="78"/>
      <w:szCs w:val="78"/>
    </w:rPr>
  </w:style>
  <w:style w:type="paragraph" w:customStyle="1" w:styleId="Heading30">
    <w:name w:val="Heading #3"/>
    <w:basedOn w:val="Normal"/>
    <w:link w:val="Heading3"/>
    <w:pPr>
      <w:shd w:val="clear" w:color="auto" w:fill="FFFFFF"/>
      <w:spacing w:before="60" w:line="624" w:lineRule="exact"/>
      <w:jc w:val="center"/>
      <w:outlineLvl w:val="2"/>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after="180" w:line="245" w:lineRule="exact"/>
      <w:ind w:hanging="780"/>
      <w:jc w:val="both"/>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spacing w:after="60" w:line="0" w:lineRule="atLeast"/>
      <w:jc w:val="right"/>
    </w:pPr>
    <w:rPr>
      <w:rFonts w:ascii="Times New Roman" w:eastAsia="Times New Roman" w:hAnsi="Times New Roman" w:cs="Times New Roman"/>
      <w:sz w:val="18"/>
      <w:szCs w:val="18"/>
    </w:rPr>
  </w:style>
  <w:style w:type="paragraph" w:customStyle="1" w:styleId="Heading40">
    <w:name w:val="Heading #4"/>
    <w:basedOn w:val="Normal"/>
    <w:link w:val="Heading4"/>
    <w:pPr>
      <w:shd w:val="clear" w:color="auto" w:fill="FFFFFF"/>
      <w:spacing w:before="300" w:line="240" w:lineRule="exact"/>
      <w:ind w:hanging="740"/>
      <w:jc w:val="both"/>
      <w:outlineLvl w:val="3"/>
    </w:pPr>
    <w:rPr>
      <w:rFonts w:ascii="Times New Roman" w:eastAsia="Times New Roman" w:hAnsi="Times New Roman" w:cs="Times New Roman"/>
      <w:b/>
      <w:bCs/>
      <w:sz w:val="20"/>
      <w:szCs w:val="20"/>
    </w:rPr>
  </w:style>
  <w:style w:type="paragraph" w:customStyle="1" w:styleId="Bodytext30">
    <w:name w:val="Body text (3)"/>
    <w:basedOn w:val="Normal"/>
    <w:link w:val="Bodytext3"/>
    <w:pPr>
      <w:shd w:val="clear" w:color="auto" w:fill="FFFFFF"/>
      <w:spacing w:before="180" w:line="240" w:lineRule="exact"/>
      <w:ind w:hanging="380"/>
      <w:jc w:val="both"/>
    </w:pPr>
    <w:rPr>
      <w:rFonts w:ascii="Times New Roman" w:eastAsia="Times New Roman" w:hAnsi="Times New Roman" w:cs="Times New Roman"/>
      <w:b/>
      <w:bCs/>
      <w:sz w:val="20"/>
      <w:szCs w:val="20"/>
    </w:rPr>
  </w:style>
  <w:style w:type="paragraph" w:customStyle="1" w:styleId="Bodytext40">
    <w:name w:val="Body text (4)"/>
    <w:basedOn w:val="Normal"/>
    <w:link w:val="Bodytext4"/>
    <w:pPr>
      <w:shd w:val="clear" w:color="auto" w:fill="FFFFFF"/>
      <w:spacing w:before="60" w:line="240" w:lineRule="exact"/>
      <w:jc w:val="both"/>
    </w:pPr>
    <w:rPr>
      <w:rFonts w:ascii="Times New Roman" w:eastAsia="Times New Roman" w:hAnsi="Times New Roman" w:cs="Times New Roman"/>
      <w:i/>
      <w:iCs/>
      <w:sz w:val="20"/>
      <w:szCs w:val="20"/>
    </w:rPr>
  </w:style>
  <w:style w:type="paragraph" w:customStyle="1" w:styleId="Heading320">
    <w:name w:val="Heading #3 (2)"/>
    <w:basedOn w:val="Normal"/>
    <w:link w:val="Heading32"/>
    <w:pPr>
      <w:shd w:val="clear" w:color="auto" w:fill="FFFFFF"/>
      <w:spacing w:before="540" w:line="0" w:lineRule="atLeast"/>
      <w:jc w:val="center"/>
      <w:outlineLvl w:val="2"/>
    </w:pPr>
    <w:rPr>
      <w:rFonts w:ascii="FrankRuehl" w:eastAsia="FrankRuehl" w:hAnsi="FrankRuehl" w:cs="FrankRuehl"/>
      <w:sz w:val="26"/>
      <w:szCs w:val="26"/>
    </w:rPr>
  </w:style>
  <w:style w:type="paragraph" w:customStyle="1" w:styleId="Bodytext50">
    <w:name w:val="Body text (5)"/>
    <w:basedOn w:val="Normal"/>
    <w:link w:val="Bodytext5"/>
    <w:pPr>
      <w:shd w:val="clear" w:color="auto" w:fill="FFFFFF"/>
      <w:spacing w:after="480" w:line="274" w:lineRule="exact"/>
    </w:pPr>
    <w:rPr>
      <w:rFonts w:ascii="Calibri" w:eastAsia="Calibri" w:hAnsi="Calibri" w:cs="Calibri"/>
      <w:sz w:val="20"/>
      <w:szCs w:val="20"/>
    </w:rPr>
  </w:style>
  <w:style w:type="paragraph" w:customStyle="1" w:styleId="Heading20">
    <w:name w:val="Heading #2"/>
    <w:basedOn w:val="Normal"/>
    <w:link w:val="Heading2"/>
    <w:pPr>
      <w:shd w:val="clear" w:color="auto" w:fill="FFFFFF"/>
      <w:spacing w:after="60" w:line="0" w:lineRule="atLeast"/>
      <w:jc w:val="center"/>
      <w:outlineLvl w:val="1"/>
    </w:pPr>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8F6D1D"/>
    <w:pPr>
      <w:tabs>
        <w:tab w:val="center" w:pos="4680"/>
        <w:tab w:val="right" w:pos="9360"/>
      </w:tabs>
    </w:pPr>
  </w:style>
  <w:style w:type="character" w:customStyle="1" w:styleId="HeaderChar">
    <w:name w:val="Header Char"/>
    <w:basedOn w:val="DefaultParagraphFont"/>
    <w:link w:val="Header"/>
    <w:uiPriority w:val="99"/>
    <w:rsid w:val="008F6D1D"/>
    <w:rPr>
      <w:color w:val="000000"/>
    </w:rPr>
  </w:style>
  <w:style w:type="paragraph" w:styleId="Footer">
    <w:name w:val="footer"/>
    <w:basedOn w:val="Normal"/>
    <w:link w:val="FooterChar"/>
    <w:uiPriority w:val="99"/>
    <w:unhideWhenUsed/>
    <w:rsid w:val="008F6D1D"/>
    <w:pPr>
      <w:tabs>
        <w:tab w:val="center" w:pos="4680"/>
        <w:tab w:val="right" w:pos="9360"/>
      </w:tabs>
    </w:pPr>
  </w:style>
  <w:style w:type="character" w:customStyle="1" w:styleId="FooterChar">
    <w:name w:val="Footer Char"/>
    <w:basedOn w:val="DefaultParagraphFont"/>
    <w:link w:val="Footer"/>
    <w:uiPriority w:val="99"/>
    <w:rsid w:val="008F6D1D"/>
    <w:rPr>
      <w:color w:val="000000"/>
    </w:rPr>
  </w:style>
  <w:style w:type="paragraph" w:styleId="NoSpacing">
    <w:name w:val="No Spacing"/>
    <w:uiPriority w:val="1"/>
    <w:qFormat/>
    <w:rsid w:val="008F6D1D"/>
    <w:rPr>
      <w:color w:val="000000"/>
    </w:rPr>
  </w:style>
  <w:style w:type="character" w:styleId="UnresolvedMention">
    <w:name w:val="Unresolved Mention"/>
    <w:basedOn w:val="DefaultParagraphFont"/>
    <w:uiPriority w:val="99"/>
    <w:semiHidden/>
    <w:unhideWhenUsed/>
    <w:rsid w:val="00F32545"/>
    <w:rPr>
      <w:color w:val="605E5C"/>
      <w:shd w:val="clear" w:color="auto" w:fill="E1DFDD"/>
    </w:rPr>
  </w:style>
  <w:style w:type="paragraph" w:styleId="BalloonText">
    <w:name w:val="Balloon Text"/>
    <w:basedOn w:val="Normal"/>
    <w:link w:val="BalloonTextChar"/>
    <w:uiPriority w:val="99"/>
    <w:semiHidden/>
    <w:unhideWhenUsed/>
    <w:rsid w:val="00082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9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ronelle." TargetMode="Externa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hyperlink" Target="http://www.cityofcitronelle.co" TargetMode="External"/><Relationship Id="rId12" Type="http://schemas.openxmlformats.org/officeDocument/2006/relationships/hyperlink" Target="mailto:streets@cityofcitronelle.com" TargetMode="External"/><Relationship Id="rId17" Type="http://schemas.openxmlformats.org/officeDocument/2006/relationships/footer" Target="footer7.xm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yperlink" Target="http://www.cpa.uov/cpu/product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hyperlink" Target="http://www.cpa.uov/cpu/" TargetMode="External"/><Relationship Id="rId35" Type="http://schemas.openxmlformats.org/officeDocument/2006/relationships/theme" Target="theme/theme1.xml"/><Relationship Id="rId8" Type="http://schemas.openxmlformats.org/officeDocument/2006/relationships/hyperlink" Target="mailto:lori.bryan@cityofcitrone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9255</Words>
  <Characters>52758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CITY OF CITRONELLE</cp:lastModifiedBy>
  <cp:revision>2</cp:revision>
  <cp:lastPrinted>2020-11-04T21:08:00Z</cp:lastPrinted>
  <dcterms:created xsi:type="dcterms:W3CDTF">2020-11-05T00:00:00Z</dcterms:created>
  <dcterms:modified xsi:type="dcterms:W3CDTF">2020-11-05T00:00:00Z</dcterms:modified>
</cp:coreProperties>
</file>